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4D6011" w14:textId="77777777" w:rsidR="004225C0" w:rsidRDefault="004225C0" w:rsidP="004225C0">
      <w:pPr>
        <w:rPr>
          <w:b/>
          <w:bCs/>
          <w:sz w:val="28"/>
          <w:szCs w:val="28"/>
        </w:rPr>
      </w:pPr>
      <w:r w:rsidRPr="004225C0">
        <w:rPr>
          <w:b/>
          <w:bCs/>
          <w:sz w:val="28"/>
          <w:szCs w:val="28"/>
        </w:rPr>
        <w:t>Monikas rapport från Lissabondagarna, nov 2024</w:t>
      </w:r>
    </w:p>
    <w:p w14:paraId="2FFC5678" w14:textId="7E8DFE73" w:rsidR="00F166F3" w:rsidRPr="004225C0" w:rsidRDefault="00F166F3" w:rsidP="004225C0">
      <w:pPr>
        <w:rPr>
          <w:b/>
          <w:bCs/>
          <w:sz w:val="28"/>
          <w:szCs w:val="28"/>
        </w:rPr>
      </w:pPr>
      <w:r>
        <w:rPr>
          <w:b/>
          <w:bCs/>
          <w:sz w:val="28"/>
          <w:szCs w:val="28"/>
        </w:rPr>
        <w:t>1</w:t>
      </w:r>
    </w:p>
    <w:p w14:paraId="176B3708" w14:textId="77777777" w:rsidR="004225C0" w:rsidRPr="004225C0" w:rsidRDefault="004225C0" w:rsidP="004225C0">
      <w:pPr>
        <w:rPr>
          <w:sz w:val="28"/>
          <w:szCs w:val="28"/>
          <w:u w:val="single"/>
        </w:rPr>
      </w:pPr>
    </w:p>
    <w:p w14:paraId="072AF2FE" w14:textId="77777777" w:rsidR="004225C0" w:rsidRPr="004225C0" w:rsidRDefault="004225C0" w:rsidP="004225C0">
      <w:pPr>
        <w:rPr>
          <w:sz w:val="28"/>
          <w:szCs w:val="28"/>
        </w:rPr>
      </w:pPr>
      <w:r w:rsidRPr="004225C0">
        <w:rPr>
          <w:sz w:val="28"/>
          <w:szCs w:val="28"/>
          <w:u w:val="single"/>
        </w:rPr>
        <w:t>28 november</w:t>
      </w:r>
    </w:p>
    <w:p w14:paraId="15B8BFE2" w14:textId="77777777" w:rsidR="004225C0" w:rsidRPr="004225C0" w:rsidRDefault="004225C0" w:rsidP="004225C0">
      <w:pPr>
        <w:rPr>
          <w:sz w:val="28"/>
          <w:szCs w:val="28"/>
        </w:rPr>
      </w:pPr>
    </w:p>
    <w:p w14:paraId="6BA6111F" w14:textId="77777777" w:rsidR="004225C0" w:rsidRPr="004225C0" w:rsidRDefault="004225C0" w:rsidP="004225C0">
      <w:pPr>
        <w:rPr>
          <w:sz w:val="28"/>
          <w:szCs w:val="28"/>
        </w:rPr>
      </w:pPr>
      <w:r w:rsidRPr="004225C0">
        <w:rPr>
          <w:sz w:val="28"/>
          <w:szCs w:val="28"/>
        </w:rPr>
        <w:t>ELPA:s ordförande Marko hälsar alla välkomna. Han berättar att ELPA har vuxit och blivit mer och mer välkänt. Vi har 299 samarbetspartner och en av de största advokatbyråerna representerar oss. Vi har 70 medlemmar, många nya.</w:t>
      </w:r>
    </w:p>
    <w:p w14:paraId="5DEA717E" w14:textId="77777777" w:rsidR="004225C0" w:rsidRPr="004225C0" w:rsidRDefault="004225C0" w:rsidP="004225C0">
      <w:pPr>
        <w:rPr>
          <w:sz w:val="28"/>
          <w:szCs w:val="28"/>
        </w:rPr>
      </w:pPr>
      <w:r w:rsidRPr="004225C0">
        <w:rPr>
          <w:sz w:val="28"/>
          <w:szCs w:val="28"/>
        </w:rPr>
        <w:t>Julio introducerar företaget Bayer (Bayer AB i Sverige) och dess representanter Marine Garrido och Jorrit Tjeertes. De ger oss följande information:</w:t>
      </w:r>
    </w:p>
    <w:p w14:paraId="0610DF9F" w14:textId="77777777" w:rsidR="004225C0" w:rsidRPr="004225C0" w:rsidRDefault="004225C0" w:rsidP="004225C0">
      <w:pPr>
        <w:rPr>
          <w:sz w:val="28"/>
          <w:szCs w:val="28"/>
        </w:rPr>
      </w:pPr>
      <w:r w:rsidRPr="004225C0">
        <w:rPr>
          <w:sz w:val="28"/>
          <w:szCs w:val="28"/>
        </w:rPr>
        <w:t>Bayer utvecklar innovativa läkemedel i samarbete med patientorganisationer (PO). De kan under hela processens gång kommentera utfallet eftersom all forskning och alla förslag läggs ut digitalt. Bayer vill identifiera lovande mediciner så snabbt som möjligt och skynda på utvecklingen för att rädda liv. </w:t>
      </w:r>
    </w:p>
    <w:p w14:paraId="79B1F593" w14:textId="77777777" w:rsidR="004225C0" w:rsidRPr="004225C0" w:rsidRDefault="004225C0" w:rsidP="004225C0">
      <w:pPr>
        <w:rPr>
          <w:sz w:val="28"/>
          <w:szCs w:val="28"/>
        </w:rPr>
      </w:pPr>
      <w:r w:rsidRPr="004225C0">
        <w:rPr>
          <w:sz w:val="28"/>
          <w:szCs w:val="28"/>
        </w:rPr>
        <w:t>Alfastrålning (alpha emitters) är attraktiv för att minska tumörers aktivitet. Terapi med alfastrålning används idag för cancerpatienter. HCC-cancer är den sjätte vanligaste. Målet är att utveckla metoden med alfastrålning för dessa patienter (activium TAT).</w:t>
      </w:r>
    </w:p>
    <w:p w14:paraId="61C1883A" w14:textId="77777777" w:rsidR="004225C0" w:rsidRPr="004225C0" w:rsidRDefault="004225C0" w:rsidP="004225C0">
      <w:pPr>
        <w:rPr>
          <w:sz w:val="28"/>
          <w:szCs w:val="28"/>
        </w:rPr>
      </w:pPr>
      <w:r w:rsidRPr="004225C0">
        <w:rPr>
          <w:sz w:val="28"/>
          <w:szCs w:val="28"/>
        </w:rPr>
        <w:t>Biomarkörer berättar hur du mår. De kan mätas i ett laboratorium och tala om vilken typ av cancer det är samt prognosen. Man bedömer vilken medicin som är rätt för din typ av cancer. Frågor som ställs är: </w:t>
      </w:r>
    </w:p>
    <w:p w14:paraId="58941680" w14:textId="77777777" w:rsidR="004225C0" w:rsidRPr="004225C0" w:rsidRDefault="004225C0" w:rsidP="004225C0">
      <w:pPr>
        <w:rPr>
          <w:sz w:val="28"/>
          <w:szCs w:val="28"/>
        </w:rPr>
      </w:pPr>
      <w:r w:rsidRPr="004225C0">
        <w:rPr>
          <w:sz w:val="28"/>
          <w:szCs w:val="28"/>
        </w:rPr>
        <w:t>- svarar sjukdomen mot behandlingen?</w:t>
      </w:r>
    </w:p>
    <w:p w14:paraId="443008E3" w14:textId="77777777" w:rsidR="004225C0" w:rsidRPr="004225C0" w:rsidRDefault="004225C0" w:rsidP="004225C0">
      <w:pPr>
        <w:rPr>
          <w:sz w:val="28"/>
          <w:szCs w:val="28"/>
        </w:rPr>
      </w:pPr>
      <w:r w:rsidRPr="004225C0">
        <w:rPr>
          <w:sz w:val="28"/>
          <w:szCs w:val="28"/>
        </w:rPr>
        <w:t>- är dosen optimal?</w:t>
      </w:r>
    </w:p>
    <w:p w14:paraId="01D1C4E2" w14:textId="77777777" w:rsidR="004225C0" w:rsidRPr="004225C0" w:rsidRDefault="004225C0" w:rsidP="004225C0">
      <w:pPr>
        <w:rPr>
          <w:sz w:val="28"/>
          <w:szCs w:val="28"/>
        </w:rPr>
      </w:pPr>
      <w:r w:rsidRPr="004225C0">
        <w:rPr>
          <w:sz w:val="28"/>
          <w:szCs w:val="28"/>
        </w:rPr>
        <w:t>- vilka biverkningar finns?</w:t>
      </w:r>
    </w:p>
    <w:p w14:paraId="677AD276" w14:textId="77777777" w:rsidR="004225C0" w:rsidRPr="004225C0" w:rsidRDefault="004225C0" w:rsidP="004225C0">
      <w:pPr>
        <w:rPr>
          <w:sz w:val="28"/>
          <w:szCs w:val="28"/>
        </w:rPr>
      </w:pPr>
      <w:r w:rsidRPr="004225C0">
        <w:rPr>
          <w:sz w:val="28"/>
          <w:szCs w:val="28"/>
        </w:rPr>
        <w:t>Man använder blod-, urin- och salivprov för att testa biomarkörer. Men man kan missa viktig information varför biopsi är nödvändig att ta. Tumörer förändras under tidens gång. Man använder biopsin för att undersöka hur cancern svarar mot behandlingen och för att identifiera rätt dos, även för att undvika onödiga biverkningar av medicinen. Läkare föreslår biopsi om det är säkert att ta. Det är svårt att ta från levern och hjärnan. Det tar 10 - 20 min att ta ett vävnadsprov, men sövs man tar det 4 timmar. </w:t>
      </w:r>
    </w:p>
    <w:p w14:paraId="6DE8FA31" w14:textId="77777777" w:rsidR="004225C0" w:rsidRPr="004225C0" w:rsidRDefault="004225C0" w:rsidP="004225C0">
      <w:pPr>
        <w:rPr>
          <w:sz w:val="28"/>
          <w:szCs w:val="28"/>
        </w:rPr>
      </w:pPr>
    </w:p>
    <w:p w14:paraId="1DD32E47" w14:textId="77777777" w:rsidR="004225C0" w:rsidRPr="004225C0" w:rsidRDefault="004225C0" w:rsidP="004225C0">
      <w:pPr>
        <w:rPr>
          <w:sz w:val="28"/>
          <w:szCs w:val="28"/>
        </w:rPr>
      </w:pPr>
      <w:r w:rsidRPr="004225C0">
        <w:rPr>
          <w:sz w:val="28"/>
          <w:szCs w:val="28"/>
        </w:rPr>
        <w:t>Det bästa är att lära från varandra (patienter/läkare/företag). Målet är en individanpassad behandling. I framtiden hoppas vi alla kunna undvika biopsi men vi har inte kommit så långt ännu! </w:t>
      </w:r>
    </w:p>
    <w:p w14:paraId="100FD86E" w14:textId="77777777" w:rsidR="004225C0" w:rsidRPr="004225C0" w:rsidRDefault="004225C0" w:rsidP="004225C0">
      <w:pPr>
        <w:rPr>
          <w:sz w:val="28"/>
          <w:szCs w:val="28"/>
        </w:rPr>
      </w:pPr>
      <w:r w:rsidRPr="004225C0">
        <w:rPr>
          <w:sz w:val="28"/>
          <w:szCs w:val="28"/>
        </w:rPr>
        <w:t>Det finns en ny behandling för hepatocellulärt karcinom, vilken ska ge patienten livskvalitet (systemiska terapier såsom atezolizumab/bevalizumab etc). </w:t>
      </w:r>
    </w:p>
    <w:p w14:paraId="4AEEB12D" w14:textId="77777777" w:rsidR="004225C0" w:rsidRPr="004225C0" w:rsidRDefault="004225C0" w:rsidP="004225C0">
      <w:pPr>
        <w:rPr>
          <w:sz w:val="28"/>
          <w:szCs w:val="28"/>
        </w:rPr>
      </w:pPr>
    </w:p>
    <w:p w14:paraId="420FF48C" w14:textId="28677F36" w:rsidR="004225C0" w:rsidRPr="004225C0" w:rsidRDefault="00F166F3" w:rsidP="004225C0">
      <w:pPr>
        <w:rPr>
          <w:sz w:val="28"/>
          <w:szCs w:val="28"/>
        </w:rPr>
      </w:pPr>
      <w:r>
        <w:rPr>
          <w:sz w:val="28"/>
          <w:szCs w:val="28"/>
        </w:rPr>
        <w:t>2</w:t>
      </w:r>
    </w:p>
    <w:p w14:paraId="79257998" w14:textId="77777777" w:rsidR="004225C0" w:rsidRPr="004225C0" w:rsidRDefault="004225C0" w:rsidP="004225C0">
      <w:pPr>
        <w:rPr>
          <w:sz w:val="28"/>
          <w:szCs w:val="28"/>
        </w:rPr>
      </w:pPr>
    </w:p>
    <w:p w14:paraId="2DB6BB26" w14:textId="77777777" w:rsidR="004225C0" w:rsidRPr="004225C0" w:rsidRDefault="004225C0" w:rsidP="004225C0">
      <w:pPr>
        <w:rPr>
          <w:sz w:val="28"/>
          <w:szCs w:val="28"/>
        </w:rPr>
      </w:pPr>
      <w:r w:rsidRPr="004225C0">
        <w:rPr>
          <w:sz w:val="28"/>
          <w:szCs w:val="28"/>
        </w:rPr>
        <w:t>Marko informerade följande om ELPA:</w:t>
      </w:r>
    </w:p>
    <w:p w14:paraId="56366F41" w14:textId="77777777" w:rsidR="004225C0" w:rsidRPr="004225C0" w:rsidRDefault="004225C0" w:rsidP="004225C0">
      <w:pPr>
        <w:rPr>
          <w:sz w:val="28"/>
          <w:szCs w:val="28"/>
        </w:rPr>
      </w:pPr>
      <w:r w:rsidRPr="004225C0">
        <w:rPr>
          <w:sz w:val="28"/>
          <w:szCs w:val="28"/>
        </w:rPr>
        <w:t>Vi arbetar inte för patienten utan </w:t>
      </w:r>
      <w:r w:rsidRPr="004225C0">
        <w:rPr>
          <w:sz w:val="28"/>
          <w:szCs w:val="28"/>
          <w:u w:val="single"/>
        </w:rPr>
        <w:t>med</w:t>
      </w:r>
      <w:r w:rsidRPr="004225C0">
        <w:rPr>
          <w:sz w:val="28"/>
          <w:szCs w:val="28"/>
        </w:rPr>
        <w:t> patienten. Vi väntar inte på den stora vågen, som ger oss tillräckliga resurser, för vi kommer alltid att ha för lite pengar. Vi arbetar med de medel vi har. ELPA:s styrelse träffas en gång i månaden. Styrelsen är stark och har sju medlemmar. ELPA är </w:t>
      </w:r>
      <w:r w:rsidRPr="004225C0">
        <w:rPr>
          <w:sz w:val="28"/>
          <w:szCs w:val="28"/>
          <w:u w:val="single"/>
        </w:rPr>
        <w:t>vår</w:t>
      </w:r>
      <w:r w:rsidRPr="004225C0">
        <w:rPr>
          <w:sz w:val="28"/>
          <w:szCs w:val="28"/>
        </w:rPr>
        <w:t> organisation. Förut följde vi ledarna - nu är vi alla ledare. Vi har varit i 16 länder under 2024. Förra året var vi i 20 länder. Vi försöker arbeta utanför boxen och påverka hur länders regeringar ser på levercancer. Vi betonar förebyggande insatser, tidig upptäckt och individanpassad behandling. </w:t>
      </w:r>
    </w:p>
    <w:p w14:paraId="0156F146" w14:textId="77777777" w:rsidR="004225C0" w:rsidRPr="004225C0" w:rsidRDefault="004225C0" w:rsidP="004225C0">
      <w:pPr>
        <w:rPr>
          <w:sz w:val="28"/>
          <w:szCs w:val="28"/>
        </w:rPr>
      </w:pPr>
      <w:r w:rsidRPr="004225C0">
        <w:rPr>
          <w:sz w:val="28"/>
          <w:szCs w:val="28"/>
        </w:rPr>
        <w:t>ELPA erbjöd under en vecka 400 regeringsmedlemmar att undersöka sig (screening week). </w:t>
      </w:r>
    </w:p>
    <w:p w14:paraId="7F72CA0A" w14:textId="77777777" w:rsidR="004225C0" w:rsidRPr="004225C0" w:rsidRDefault="004225C0" w:rsidP="004225C0">
      <w:pPr>
        <w:rPr>
          <w:sz w:val="28"/>
          <w:szCs w:val="28"/>
        </w:rPr>
      </w:pPr>
      <w:r w:rsidRPr="004225C0">
        <w:rPr>
          <w:sz w:val="28"/>
          <w:szCs w:val="28"/>
        </w:rPr>
        <w:t>ELPA hade rundabordssamtal om fettlever (fatty liver month).</w:t>
      </w:r>
    </w:p>
    <w:p w14:paraId="71BDEA00" w14:textId="77777777" w:rsidR="004225C0" w:rsidRPr="004225C0" w:rsidRDefault="004225C0" w:rsidP="004225C0">
      <w:pPr>
        <w:rPr>
          <w:sz w:val="28"/>
          <w:szCs w:val="28"/>
        </w:rPr>
      </w:pPr>
      <w:r w:rsidRPr="004225C0">
        <w:rPr>
          <w:sz w:val="28"/>
          <w:szCs w:val="28"/>
        </w:rPr>
        <w:t>ELPA organiserade en vecka med samtal om ovanliga leversjukdomar (rare liver disease week).</w:t>
      </w:r>
    </w:p>
    <w:p w14:paraId="1DC6FDDC" w14:textId="77777777" w:rsidR="004225C0" w:rsidRPr="004225C0" w:rsidRDefault="004225C0" w:rsidP="004225C0">
      <w:pPr>
        <w:rPr>
          <w:sz w:val="28"/>
          <w:szCs w:val="28"/>
        </w:rPr>
      </w:pPr>
      <w:r w:rsidRPr="004225C0">
        <w:rPr>
          <w:sz w:val="28"/>
          <w:szCs w:val="28"/>
        </w:rPr>
        <w:t>ELPA ordnade en PSC (primär skleroserande kolangit) dag över hela världen för att göra folk medvetna om sjukdomen (global PSC awareness day).</w:t>
      </w:r>
    </w:p>
    <w:p w14:paraId="76059E23" w14:textId="77777777" w:rsidR="004225C0" w:rsidRPr="004225C0" w:rsidRDefault="004225C0" w:rsidP="004225C0">
      <w:pPr>
        <w:rPr>
          <w:sz w:val="28"/>
          <w:szCs w:val="28"/>
        </w:rPr>
      </w:pPr>
      <w:r w:rsidRPr="004225C0">
        <w:rPr>
          <w:sz w:val="28"/>
          <w:szCs w:val="28"/>
        </w:rPr>
        <w:t>ELPA ordnade även en dag om hepatit i samma syfte (world hepatitis awareness day).</w:t>
      </w:r>
    </w:p>
    <w:p w14:paraId="50908DEA" w14:textId="77777777" w:rsidR="004225C0" w:rsidRPr="004225C0" w:rsidRDefault="004225C0" w:rsidP="004225C0">
      <w:pPr>
        <w:rPr>
          <w:sz w:val="28"/>
          <w:szCs w:val="28"/>
        </w:rPr>
      </w:pPr>
    </w:p>
    <w:p w14:paraId="4EC73089" w14:textId="2587F0CB" w:rsidR="00472D7F" w:rsidRDefault="00F166F3" w:rsidP="004225C0">
      <w:pPr>
        <w:rPr>
          <w:sz w:val="28"/>
          <w:szCs w:val="28"/>
        </w:rPr>
      </w:pPr>
      <w:r>
        <w:rPr>
          <w:sz w:val="28"/>
          <w:szCs w:val="28"/>
        </w:rPr>
        <w:t>3</w:t>
      </w:r>
    </w:p>
    <w:p w14:paraId="54A124BF" w14:textId="26420BB0" w:rsidR="004225C0" w:rsidRPr="004225C0" w:rsidRDefault="004225C0" w:rsidP="004225C0">
      <w:pPr>
        <w:rPr>
          <w:sz w:val="28"/>
          <w:szCs w:val="28"/>
        </w:rPr>
      </w:pPr>
      <w:r w:rsidRPr="004225C0">
        <w:rPr>
          <w:sz w:val="28"/>
          <w:szCs w:val="28"/>
        </w:rPr>
        <w:t>Richard Hall från ELPA:s nya arbetsgrupp om alkohol och lever berättar om gruppens framtida arbete. </w:t>
      </w:r>
    </w:p>
    <w:p w14:paraId="450B8BF4" w14:textId="77777777" w:rsidR="004225C0" w:rsidRPr="004225C0" w:rsidRDefault="004225C0" w:rsidP="004225C0">
      <w:pPr>
        <w:rPr>
          <w:sz w:val="28"/>
          <w:szCs w:val="28"/>
        </w:rPr>
      </w:pPr>
      <w:r w:rsidRPr="004225C0">
        <w:rPr>
          <w:sz w:val="28"/>
          <w:szCs w:val="28"/>
        </w:rPr>
        <w:lastRenderedPageBreak/>
        <w:t>Alkoholkonsumtion är laglig. Men ska ELPA vara en alkoholfri organisation? Vilket mål ska vi sträva emot? Ska vi vända oss mot unga, gamla eller sociala alkoholkonsumenter? Ska man dricka mindre eller inte alls? Vill vi ha fler regler mot alkohol, högre skatt på alkohol, skrämseletiketter etc? Det är många frågeställningar vi måste ta ställning till. </w:t>
      </w:r>
    </w:p>
    <w:p w14:paraId="6704DDF0" w14:textId="77777777" w:rsidR="004225C0" w:rsidRPr="004225C0" w:rsidRDefault="004225C0" w:rsidP="004225C0">
      <w:pPr>
        <w:rPr>
          <w:sz w:val="28"/>
          <w:szCs w:val="28"/>
        </w:rPr>
      </w:pPr>
      <w:r w:rsidRPr="004225C0">
        <w:rPr>
          <w:sz w:val="28"/>
          <w:szCs w:val="28"/>
        </w:rPr>
        <w:t>Vi som var där delades in i grupper för att diskutera frågorna. Man kom bl.a. fram till att utbildning om farorna bör riktas mot unga personer och därmed komma med förslag om hur man festar utan alkohol, samt försöka påverka unga personers acceptans av alkoholkonsumtion i sociala sammanhang. I Finland har man t.ex. utvecklat ett digitalt spel som med tecknade figurer talar om alkoholens skadeverkningar. </w:t>
      </w:r>
    </w:p>
    <w:p w14:paraId="40C33946" w14:textId="77777777" w:rsidR="004225C0" w:rsidRPr="004225C0" w:rsidRDefault="004225C0" w:rsidP="004225C0">
      <w:pPr>
        <w:rPr>
          <w:sz w:val="28"/>
          <w:szCs w:val="28"/>
        </w:rPr>
      </w:pPr>
    </w:p>
    <w:p w14:paraId="1C78FA4A" w14:textId="77777777" w:rsidR="004225C0" w:rsidRPr="004225C0" w:rsidRDefault="004225C0" w:rsidP="004225C0">
      <w:pPr>
        <w:rPr>
          <w:sz w:val="28"/>
          <w:szCs w:val="28"/>
        </w:rPr>
      </w:pPr>
      <w:r w:rsidRPr="004225C0">
        <w:rPr>
          <w:sz w:val="28"/>
          <w:szCs w:val="28"/>
          <w:u w:val="single"/>
        </w:rPr>
        <w:t>Information från arbetsgruppen om levercancer</w:t>
      </w:r>
    </w:p>
    <w:p w14:paraId="2D65DA4B" w14:textId="77777777" w:rsidR="004225C0" w:rsidRPr="004225C0" w:rsidRDefault="004225C0" w:rsidP="004225C0">
      <w:pPr>
        <w:rPr>
          <w:sz w:val="28"/>
          <w:szCs w:val="28"/>
        </w:rPr>
      </w:pPr>
      <w:r w:rsidRPr="004225C0">
        <w:rPr>
          <w:sz w:val="28"/>
          <w:szCs w:val="28"/>
        </w:rPr>
        <w:t>Vi vill öka medvetandet i EU om levercancer och vilka risker som finns. Det gör vi genom att påverka politiker och läkemedelsföretag. Vi fokuserar på screening, vilket innebär att man utför test på patienter med ökad risk att få levercancer. Vi vill att man talar om alkoholens skadeverkningar, dvs förhindrar levercancer genom förändrad alkoholpolitik. Ett sätt är kampanjer i media om hur man undviker levercancer. Vi understryker vikten av hepatittester för att förhindra levercancer. Under 2025 planerar vi att ha månatliga möten. Vårt motto är ”prevent liver cancer for a healthier future” (förhindra levercancer för en hälsosammare framtid). Många leversjuka kommer från länder utanför EU. De kanske inte har samma medvetenhet om riskerna eller om att de har cancer. ELPA jobbar för EU men också för Storbritannien, Israel och kandidatländerna. Experter finns även utanför EU. Det är viktigt att använda sig av den kunskapen. </w:t>
      </w:r>
    </w:p>
    <w:p w14:paraId="37743049" w14:textId="77777777" w:rsidR="004225C0" w:rsidRPr="004225C0" w:rsidRDefault="004225C0" w:rsidP="004225C0">
      <w:pPr>
        <w:rPr>
          <w:sz w:val="28"/>
          <w:szCs w:val="28"/>
        </w:rPr>
      </w:pPr>
    </w:p>
    <w:p w14:paraId="7F6D2D78" w14:textId="77777777" w:rsidR="004225C0" w:rsidRPr="004225C0" w:rsidRDefault="004225C0" w:rsidP="004225C0">
      <w:pPr>
        <w:rPr>
          <w:sz w:val="28"/>
          <w:szCs w:val="28"/>
        </w:rPr>
      </w:pPr>
      <w:r w:rsidRPr="004225C0">
        <w:rPr>
          <w:sz w:val="28"/>
          <w:szCs w:val="28"/>
          <w:u w:val="single"/>
        </w:rPr>
        <w:t>Information från arbetsgruppen om SLD</w:t>
      </w:r>
    </w:p>
    <w:p w14:paraId="46022610" w14:textId="77777777" w:rsidR="004225C0" w:rsidRPr="004225C0" w:rsidRDefault="004225C0" w:rsidP="004225C0">
      <w:pPr>
        <w:rPr>
          <w:sz w:val="28"/>
          <w:szCs w:val="28"/>
        </w:rPr>
      </w:pPr>
      <w:r w:rsidRPr="004225C0">
        <w:rPr>
          <w:sz w:val="28"/>
          <w:szCs w:val="28"/>
        </w:rPr>
        <w:t>Vi måste investera i förebyggande, dvs förstå leversjukdomar för att förhindra leversjukdomar. Det är viktigt att du lär dig om din lever. Levern har många funktioner. Den hanterar absorberade näringsämnen och vitaminer, den lagrar och modifierar näringsämnen utifrån kroppens behov, den reglerar fettomsättningen, den producerar proteiner och fetter, den utsöndrar galla, den producerar blodets koagulationsfaktorer, den bryter ned alkohol, läkemedel och andra kemiska ämnen m.m. Levern är kroppens största inre organ.</w:t>
      </w:r>
    </w:p>
    <w:p w14:paraId="5B7B1C43" w14:textId="77777777" w:rsidR="004225C0" w:rsidRPr="004225C0" w:rsidRDefault="004225C0" w:rsidP="004225C0">
      <w:pPr>
        <w:rPr>
          <w:sz w:val="28"/>
          <w:szCs w:val="28"/>
        </w:rPr>
      </w:pPr>
      <w:r w:rsidRPr="004225C0">
        <w:rPr>
          <w:sz w:val="28"/>
          <w:szCs w:val="28"/>
        </w:rPr>
        <w:lastRenderedPageBreak/>
        <w:t>Vaccinationer och hälsosamt leverne förhindrar många leversjukdomar. På ELPA:s hemsida hittar du en video om leverns funktioner. </w:t>
      </w:r>
    </w:p>
    <w:p w14:paraId="1CF81820" w14:textId="77777777" w:rsidR="004225C0" w:rsidRPr="004225C0" w:rsidRDefault="004225C0" w:rsidP="004225C0">
      <w:pPr>
        <w:rPr>
          <w:sz w:val="28"/>
          <w:szCs w:val="28"/>
        </w:rPr>
      </w:pPr>
      <w:r w:rsidRPr="004225C0">
        <w:rPr>
          <w:sz w:val="28"/>
          <w:szCs w:val="28"/>
        </w:rPr>
        <w:t>Steg för en hälsosam lever är:</w:t>
      </w:r>
    </w:p>
    <w:p w14:paraId="74C238AC" w14:textId="77777777" w:rsidR="004225C0" w:rsidRPr="004225C0" w:rsidRDefault="004225C0" w:rsidP="004225C0">
      <w:pPr>
        <w:rPr>
          <w:sz w:val="28"/>
          <w:szCs w:val="28"/>
        </w:rPr>
      </w:pPr>
      <w:r w:rsidRPr="004225C0">
        <w:rPr>
          <w:sz w:val="28"/>
          <w:szCs w:val="28"/>
        </w:rPr>
        <w:t>- diet (liv utan socker, se ELPA:s hemsida)</w:t>
      </w:r>
    </w:p>
    <w:p w14:paraId="5A050F66" w14:textId="77777777" w:rsidR="004225C0" w:rsidRPr="004225C0" w:rsidRDefault="004225C0" w:rsidP="004225C0">
      <w:pPr>
        <w:rPr>
          <w:sz w:val="28"/>
          <w:szCs w:val="28"/>
        </w:rPr>
      </w:pPr>
      <w:r w:rsidRPr="004225C0">
        <w:rPr>
          <w:sz w:val="28"/>
          <w:szCs w:val="28"/>
        </w:rPr>
        <w:t>- träning (öka muskelmassan).</w:t>
      </w:r>
    </w:p>
    <w:p w14:paraId="40B8133D" w14:textId="77777777" w:rsidR="004225C0" w:rsidRPr="004225C0" w:rsidRDefault="004225C0" w:rsidP="004225C0">
      <w:pPr>
        <w:rPr>
          <w:sz w:val="28"/>
          <w:szCs w:val="28"/>
        </w:rPr>
      </w:pPr>
      <w:r w:rsidRPr="004225C0">
        <w:rPr>
          <w:sz w:val="28"/>
          <w:szCs w:val="28"/>
        </w:rPr>
        <w:t>Hepatit B och C är förvärrande faktorer. 36000 personer, som har hepatit B dör per år och 86000 personer, som har hepatit C, i EU-länderna. 9 länder i EU har hög alkoholkonsumtion. Europa har den högsta utbredningen av leversjukdomar i världen. </w:t>
      </w:r>
    </w:p>
    <w:p w14:paraId="16FBDD51" w14:textId="77777777" w:rsidR="004225C0" w:rsidRPr="004225C0" w:rsidRDefault="004225C0" w:rsidP="004225C0">
      <w:pPr>
        <w:rPr>
          <w:sz w:val="28"/>
          <w:szCs w:val="28"/>
        </w:rPr>
      </w:pPr>
      <w:r w:rsidRPr="004225C0">
        <w:rPr>
          <w:sz w:val="28"/>
          <w:szCs w:val="28"/>
        </w:rPr>
        <w:t>Information om levertester (screening) finns på ELPA:s hemsida. Av testerna framgår bl.a. om inflammationen i levern är alkoholrelaterad eller metabolisk.</w:t>
      </w:r>
    </w:p>
    <w:p w14:paraId="57662465" w14:textId="77777777" w:rsidR="004225C0" w:rsidRDefault="004225C0" w:rsidP="004225C0">
      <w:pPr>
        <w:rPr>
          <w:sz w:val="28"/>
          <w:szCs w:val="28"/>
        </w:rPr>
      </w:pPr>
    </w:p>
    <w:p w14:paraId="462519C8" w14:textId="185AE972" w:rsidR="00F166F3" w:rsidRPr="004225C0" w:rsidRDefault="00F166F3" w:rsidP="004225C0">
      <w:pPr>
        <w:rPr>
          <w:sz w:val="28"/>
          <w:szCs w:val="28"/>
        </w:rPr>
      </w:pPr>
      <w:r>
        <w:rPr>
          <w:sz w:val="28"/>
          <w:szCs w:val="28"/>
        </w:rPr>
        <w:t>4</w:t>
      </w:r>
    </w:p>
    <w:p w14:paraId="22628C26" w14:textId="77777777" w:rsidR="00472D7F" w:rsidRDefault="00472D7F" w:rsidP="004225C0">
      <w:pPr>
        <w:rPr>
          <w:sz w:val="28"/>
          <w:szCs w:val="28"/>
          <w:u w:val="single"/>
        </w:rPr>
      </w:pPr>
    </w:p>
    <w:p w14:paraId="048F2AD6" w14:textId="4A9DCA31" w:rsidR="004225C0" w:rsidRPr="004225C0" w:rsidRDefault="004225C0" w:rsidP="004225C0">
      <w:pPr>
        <w:rPr>
          <w:sz w:val="28"/>
          <w:szCs w:val="28"/>
        </w:rPr>
      </w:pPr>
      <w:r w:rsidRPr="004225C0">
        <w:rPr>
          <w:sz w:val="28"/>
          <w:szCs w:val="28"/>
          <w:u w:val="single"/>
        </w:rPr>
        <w:t>Arbetsgruppen om ovanliga leversjukdomar</w:t>
      </w:r>
      <w:r w:rsidRPr="004225C0">
        <w:rPr>
          <w:sz w:val="28"/>
          <w:szCs w:val="28"/>
        </w:rPr>
        <w:t> startade för fyra år sedan. Patienter med ovanliga leversjukdomar får i stort sett ta hand om sig själva. Vi i gruppen vill uppmärksamma de vårdare som tar hand om dessa patienter. De gör en stor insats. Vi vill öka medvetenheten om ovanliga leversjukdomar och påverka beslutsfattarna så mycket vi kan. Vi vill också ge hopp till patienterna med lyckosamma berättelser. Aktiviteter under året har varit kampanjer i ELPA:s regi. </w:t>
      </w:r>
    </w:p>
    <w:p w14:paraId="39601F47" w14:textId="77777777" w:rsidR="004225C0" w:rsidRPr="004225C0" w:rsidRDefault="004225C0" w:rsidP="004225C0">
      <w:pPr>
        <w:rPr>
          <w:sz w:val="28"/>
          <w:szCs w:val="28"/>
        </w:rPr>
      </w:pPr>
      <w:r w:rsidRPr="004225C0">
        <w:rPr>
          <w:sz w:val="28"/>
          <w:szCs w:val="28"/>
          <w:u w:val="single"/>
        </w:rPr>
        <w:t>Den mångkulturella arbetsgruppen</w:t>
      </w:r>
      <w:r w:rsidRPr="004225C0">
        <w:rPr>
          <w:sz w:val="28"/>
          <w:szCs w:val="28"/>
        </w:rPr>
        <w:t> leds av vår egen ordförande, Tove Frisch. I gruppen ingår 12 medlemmar från 6 länder (6 medlemmar är från Sverige). Syftet med gruppens arbete är att hitta sätt att nå patienter/patientorganisationer/sjukvårdsansvariga i hela världen och hur mötena mellan dessa ska se ut. En utmaning är olika språk, en annan att patienterna ibland inte vet att de är sjuka. Tove har under året rest till Spanien, Katalonien och Turkiet för att intervjua berörda personer. Nästa år planeras resor till Israel och Egypten. Tove kommer att gå igenom intervjuerna under april - juni 2025 och skriva rapport under juli - september 2025. Rapporten översätts sedan till engelska. </w:t>
      </w:r>
    </w:p>
    <w:p w14:paraId="144ED040" w14:textId="77777777" w:rsidR="004225C0" w:rsidRPr="004225C0" w:rsidRDefault="004225C0" w:rsidP="004225C0">
      <w:pPr>
        <w:rPr>
          <w:sz w:val="28"/>
          <w:szCs w:val="28"/>
        </w:rPr>
      </w:pPr>
      <w:r w:rsidRPr="004225C0">
        <w:rPr>
          <w:sz w:val="28"/>
          <w:szCs w:val="28"/>
          <w:u w:val="single"/>
        </w:rPr>
        <w:t>Nya ELPA-medlemmar</w:t>
      </w:r>
      <w:r w:rsidRPr="004225C0">
        <w:rPr>
          <w:sz w:val="28"/>
          <w:szCs w:val="28"/>
        </w:rPr>
        <w:t> välkomnas och presenteras på mötet. De är:</w:t>
      </w:r>
    </w:p>
    <w:p w14:paraId="13559BBF" w14:textId="77777777" w:rsidR="004225C0" w:rsidRPr="004225C0" w:rsidRDefault="004225C0" w:rsidP="004225C0">
      <w:pPr>
        <w:rPr>
          <w:sz w:val="28"/>
          <w:szCs w:val="28"/>
        </w:rPr>
      </w:pPr>
      <w:r w:rsidRPr="004225C0">
        <w:rPr>
          <w:sz w:val="28"/>
          <w:szCs w:val="28"/>
        </w:rPr>
        <w:lastRenderedPageBreak/>
        <w:t>ALBANIEN</w:t>
      </w:r>
    </w:p>
    <w:p w14:paraId="56449892" w14:textId="77777777" w:rsidR="004225C0" w:rsidRPr="004225C0" w:rsidRDefault="004225C0" w:rsidP="004225C0">
      <w:pPr>
        <w:rPr>
          <w:sz w:val="28"/>
          <w:szCs w:val="28"/>
        </w:rPr>
      </w:pPr>
      <w:r w:rsidRPr="004225C0">
        <w:rPr>
          <w:sz w:val="28"/>
          <w:szCs w:val="28"/>
        </w:rPr>
        <w:t>Partizan Malkaj är från Tirana. Hans fru fick hepatit B hos tandläkaren och blev transplanterad 2007. Efter detta ville han hjälpa patienter med hepatit. Han bildade organisationen ”Patienter med hepatit” 2008. Syftet är att ge information om hepatit i Albanien. 3000 personer behandlas för närvarande med Tenofovir mot hepatit B. Han har även patienter med hepatit C och D. Många står på väntelista. Det saknas medicin. Partizan vill påverka politiker och berörda organisationer. ELPA ger stabilitet åt hans organisation med målet att skydda patienters rättigheter. Ett annat mål är att testa riskgrupper. </w:t>
      </w:r>
    </w:p>
    <w:p w14:paraId="67FF81F3" w14:textId="77777777" w:rsidR="004225C0" w:rsidRPr="004225C0" w:rsidRDefault="004225C0" w:rsidP="004225C0">
      <w:pPr>
        <w:rPr>
          <w:sz w:val="28"/>
          <w:szCs w:val="28"/>
        </w:rPr>
      </w:pPr>
      <w:r w:rsidRPr="004225C0">
        <w:rPr>
          <w:sz w:val="28"/>
          <w:szCs w:val="28"/>
        </w:rPr>
        <w:t>FRANKRIKE</w:t>
      </w:r>
    </w:p>
    <w:p w14:paraId="502933C6" w14:textId="77777777" w:rsidR="004225C0" w:rsidRPr="004225C0" w:rsidRDefault="004225C0" w:rsidP="004225C0">
      <w:pPr>
        <w:rPr>
          <w:sz w:val="28"/>
          <w:szCs w:val="28"/>
        </w:rPr>
      </w:pPr>
      <w:r w:rsidRPr="004225C0">
        <w:rPr>
          <w:sz w:val="28"/>
          <w:szCs w:val="28"/>
        </w:rPr>
        <w:t>Organisationen Transhépate Fédération har 1100 medlemmar och 13 regionala föreningar. Grundaren fick hepatit vid 23 års ålder och blev akut sjuk. Transhépate hjälper patienter före, under och efter transplantation. Förra året utfördes 1343 levertransplantationer. Transhépate samarbetar med andra organisationer angående leversjukdomar och biomedicin samt med läkemedelsföretag om studier och utveckling. Transhépate jobbar för effektivare organdonation. Om man inte vill donera sina organ måste man fylla i ett dokument. 35-50 % vägrar donera sina organ beroende på var man bor i Frankrike. Man försöker få städer/orter att vara ambassadörer för organdonation. Man arbetar vidare med EU-projekten New Life och Leopard Project samt SOS Hépatites. Varför ELPA? Man vill dela kunskap med andra länder, lära av varandra om transplantationer och organdonationer (i Spanien säger 80% ja till organdonationer). Transhépate har lanserat en kampanj ”green ribbon” som stödjer organdonation. Nästa år kommer ELPA att stödja green ribbon. </w:t>
      </w:r>
    </w:p>
    <w:p w14:paraId="3171B234" w14:textId="77777777" w:rsidR="004225C0" w:rsidRPr="004225C0" w:rsidRDefault="004225C0" w:rsidP="004225C0">
      <w:pPr>
        <w:rPr>
          <w:sz w:val="28"/>
          <w:szCs w:val="28"/>
        </w:rPr>
      </w:pPr>
      <w:r w:rsidRPr="004225C0">
        <w:rPr>
          <w:sz w:val="28"/>
          <w:szCs w:val="28"/>
        </w:rPr>
        <w:t>KAZAKSTAN </w:t>
      </w:r>
    </w:p>
    <w:p w14:paraId="71CE53AC" w14:textId="77777777" w:rsidR="004225C0" w:rsidRPr="004225C0" w:rsidRDefault="004225C0" w:rsidP="004225C0">
      <w:pPr>
        <w:rPr>
          <w:sz w:val="28"/>
          <w:szCs w:val="28"/>
        </w:rPr>
      </w:pPr>
      <w:r w:rsidRPr="004225C0">
        <w:rPr>
          <w:sz w:val="28"/>
          <w:szCs w:val="28"/>
        </w:rPr>
        <w:t>Sergey Biryukov blev diagnosticerad med hepatit C 2008. Han blev engagerad och startade organisationen PF AGEP’C. I Kazakstan kostade behandlingen av patienter med hepatit C 40.000 dollar. De flesta hade inte råd att få behandling. Man har lyckats påverka politikerna. Från 2010 stod staten för en del av kostnaden (40%). Efter ytterligare påverkan, med hjälp av media, kostar behandlingen 60 dollar för patienten. Det har varit hårt arbete för att nå detta mål. 90000 personer behandlas idag, vilket är en stor seger. Organisationen arbetar även för att hepatitpatienter ska få rätt medicin. Tidig diagnos är viktig. Läkare och sjuksköterskor utbildas för att ställa rätt diagnos.</w:t>
      </w:r>
    </w:p>
    <w:p w14:paraId="539CB97B" w14:textId="77777777" w:rsidR="004225C0" w:rsidRPr="004225C0" w:rsidRDefault="004225C0" w:rsidP="004225C0">
      <w:pPr>
        <w:rPr>
          <w:sz w:val="28"/>
          <w:szCs w:val="28"/>
        </w:rPr>
      </w:pPr>
      <w:r w:rsidRPr="004225C0">
        <w:rPr>
          <w:sz w:val="28"/>
          <w:szCs w:val="28"/>
        </w:rPr>
        <w:lastRenderedPageBreak/>
        <w:t>MONTENEGRO</w:t>
      </w:r>
    </w:p>
    <w:p w14:paraId="3E848AA3" w14:textId="77777777" w:rsidR="004225C0" w:rsidRPr="004225C0" w:rsidRDefault="004225C0" w:rsidP="004225C0">
      <w:pPr>
        <w:rPr>
          <w:sz w:val="28"/>
          <w:szCs w:val="28"/>
        </w:rPr>
      </w:pPr>
      <w:r w:rsidRPr="004225C0">
        <w:rPr>
          <w:sz w:val="28"/>
          <w:szCs w:val="28"/>
        </w:rPr>
        <w:t>Organisationen 4Life bildades 2008. Man vill uppmärksamma regeringen på vikten av rehabilitering av patienter med levercancer. Man har program för unga personer och ett ”Day Care Center”. Där testar och hjälper man patienter med hepatit C såsom behandling och utbildning. Det finns aktiviteter för leversjuka, gratis rättslig hjälp etc. Men man saknar finansiering och administrativ personal.</w:t>
      </w:r>
    </w:p>
    <w:p w14:paraId="63A36BF3" w14:textId="77777777" w:rsidR="004225C0" w:rsidRPr="004225C0" w:rsidRDefault="004225C0" w:rsidP="004225C0">
      <w:pPr>
        <w:rPr>
          <w:sz w:val="28"/>
          <w:szCs w:val="28"/>
        </w:rPr>
      </w:pPr>
      <w:r w:rsidRPr="004225C0">
        <w:rPr>
          <w:sz w:val="28"/>
          <w:szCs w:val="28"/>
        </w:rPr>
        <w:t>SPANIEN (Katalonien) </w:t>
      </w:r>
    </w:p>
    <w:p w14:paraId="0F7132B4" w14:textId="77777777" w:rsidR="004225C0" w:rsidRPr="004225C0" w:rsidRDefault="004225C0" w:rsidP="004225C0">
      <w:pPr>
        <w:rPr>
          <w:sz w:val="28"/>
          <w:szCs w:val="28"/>
        </w:rPr>
      </w:pPr>
      <w:r w:rsidRPr="004225C0">
        <w:rPr>
          <w:sz w:val="28"/>
          <w:szCs w:val="28"/>
        </w:rPr>
        <w:t>FECAMM (Catalan Federation of Rare Diseases) har jobbat hårt i 20 års tid för att stödja patienter med ovanliga sjukdomar. Det är en utmaning att leva med en ovanlig sjukdom (högst 5 av 10000 personer). Det finns tre miljoner i Spanien med ovanlig sjukdom. Det är svårt att få rätt diagnos. FECAMM har startat patientorganisationer, är alltid närvarande i olika event, på webben och i sociala nätverk. En aktivitet är att planera spel på nätet (game jam). En annan aktivitet är middag för experter. Tillsammans med ELPA kan man dela information med hela EU och påverka berörda parter.</w:t>
      </w:r>
    </w:p>
    <w:p w14:paraId="5F2E4EAF" w14:textId="77777777" w:rsidR="004225C0" w:rsidRPr="004225C0" w:rsidRDefault="004225C0" w:rsidP="004225C0">
      <w:pPr>
        <w:rPr>
          <w:sz w:val="28"/>
          <w:szCs w:val="28"/>
        </w:rPr>
      </w:pPr>
      <w:r w:rsidRPr="004225C0">
        <w:rPr>
          <w:sz w:val="28"/>
          <w:szCs w:val="28"/>
        </w:rPr>
        <w:t>SLOVAKIEN</w:t>
      </w:r>
    </w:p>
    <w:p w14:paraId="0E8D855D" w14:textId="77777777" w:rsidR="004225C0" w:rsidRPr="004225C0" w:rsidRDefault="004225C0" w:rsidP="004225C0">
      <w:pPr>
        <w:rPr>
          <w:sz w:val="28"/>
          <w:szCs w:val="28"/>
        </w:rPr>
      </w:pPr>
      <w:r w:rsidRPr="004225C0">
        <w:rPr>
          <w:sz w:val="28"/>
          <w:szCs w:val="28"/>
        </w:rPr>
        <w:t>Organisationen SKLON (Slovak Coalition of People with Obesity and Overweight) har som mål att förbättra hälsan för människor med leversjukdomar. Man har utbildning om fetma och leversjukdomar. Man anordnar studiegrupper ”workshops” och jobbar mycket för äldre patienter med tyngdpunkt på nyttig mat, fysisk aktivitet och bra sömn. SKLON utvecklar poddar (podcasts) om hur man undviker leversjukdomar. Det anordnas även pilates för äldre. Med ELPA vill man utveckla förebyggande arbete och sjukvård.</w:t>
      </w:r>
    </w:p>
    <w:p w14:paraId="0E5DDC52" w14:textId="77777777" w:rsidR="004225C0" w:rsidRPr="004225C0" w:rsidRDefault="004225C0" w:rsidP="004225C0">
      <w:pPr>
        <w:rPr>
          <w:sz w:val="28"/>
          <w:szCs w:val="28"/>
        </w:rPr>
      </w:pPr>
      <w:r w:rsidRPr="004225C0">
        <w:rPr>
          <w:sz w:val="28"/>
          <w:szCs w:val="28"/>
        </w:rPr>
        <w:t>De nya medlemmarna tilldelas intyg om sitt prövoår för medlemskapet. </w:t>
      </w:r>
    </w:p>
    <w:p w14:paraId="44162363" w14:textId="6AADC156" w:rsidR="00D969B6" w:rsidRPr="0069746F" w:rsidRDefault="004225C0" w:rsidP="00D969B6">
      <w:pPr>
        <w:rPr>
          <w:sz w:val="28"/>
          <w:szCs w:val="28"/>
        </w:rPr>
      </w:pPr>
      <w:r w:rsidRPr="004225C0">
        <w:rPr>
          <w:sz w:val="28"/>
          <w:szCs w:val="28"/>
        </w:rPr>
        <w:t>Teresa Casanovas avtackas med blommor och applåder. ELPA:s utbildningsdag har lidit mot sitt slut.</w:t>
      </w:r>
    </w:p>
    <w:p w14:paraId="20585EA4" w14:textId="77777777" w:rsidR="00D969B6" w:rsidRPr="00D969B6" w:rsidRDefault="00D969B6" w:rsidP="00D969B6">
      <w:pPr>
        <w:rPr>
          <w:sz w:val="28"/>
          <w:szCs w:val="28"/>
          <w:u w:val="single"/>
        </w:rPr>
      </w:pPr>
    </w:p>
    <w:p w14:paraId="04577BFE" w14:textId="77777777" w:rsidR="00D969B6" w:rsidRPr="00D969B6" w:rsidRDefault="00D969B6" w:rsidP="00D969B6">
      <w:pPr>
        <w:rPr>
          <w:sz w:val="28"/>
          <w:szCs w:val="28"/>
          <w:u w:val="single"/>
        </w:rPr>
      </w:pPr>
    </w:p>
    <w:p w14:paraId="5297FE62" w14:textId="72BA8171" w:rsidR="00D969B6" w:rsidRPr="00D969B6" w:rsidRDefault="00F166F3" w:rsidP="00D969B6">
      <w:pPr>
        <w:rPr>
          <w:sz w:val="28"/>
          <w:szCs w:val="28"/>
        </w:rPr>
      </w:pPr>
      <w:r>
        <w:rPr>
          <w:sz w:val="28"/>
          <w:szCs w:val="28"/>
        </w:rPr>
        <w:t>5</w:t>
      </w:r>
    </w:p>
    <w:p w14:paraId="2C06DD27" w14:textId="77777777" w:rsidR="00D969B6" w:rsidRPr="00D969B6" w:rsidRDefault="00D969B6" w:rsidP="00D969B6">
      <w:pPr>
        <w:rPr>
          <w:sz w:val="28"/>
          <w:szCs w:val="28"/>
        </w:rPr>
      </w:pPr>
    </w:p>
    <w:p w14:paraId="1E5EFC0F" w14:textId="77777777" w:rsidR="00D969B6" w:rsidRPr="00D969B6" w:rsidRDefault="00D969B6" w:rsidP="00D969B6">
      <w:pPr>
        <w:rPr>
          <w:sz w:val="28"/>
          <w:szCs w:val="28"/>
        </w:rPr>
      </w:pPr>
    </w:p>
    <w:p w14:paraId="3CBBE03E" w14:textId="77777777" w:rsidR="004225C0" w:rsidRPr="004225C0" w:rsidRDefault="004225C0" w:rsidP="004225C0">
      <w:pPr>
        <w:rPr>
          <w:sz w:val="28"/>
          <w:szCs w:val="28"/>
        </w:rPr>
      </w:pPr>
    </w:p>
    <w:p w14:paraId="2CA01978" w14:textId="037A561D" w:rsidR="00CE5E31" w:rsidRPr="00CE5E31" w:rsidRDefault="00CE5E31" w:rsidP="00CE5E31">
      <w:pPr>
        <w:rPr>
          <w:b/>
          <w:bCs/>
          <w:sz w:val="28"/>
          <w:szCs w:val="28"/>
        </w:rPr>
      </w:pPr>
    </w:p>
    <w:p w14:paraId="14FDCCEA" w14:textId="77777777" w:rsidR="00CE5E31" w:rsidRPr="00CE5E31" w:rsidRDefault="00CE5E31" w:rsidP="00CE5E31">
      <w:pPr>
        <w:rPr>
          <w:sz w:val="28"/>
          <w:szCs w:val="28"/>
          <w:u w:val="single"/>
        </w:rPr>
      </w:pPr>
    </w:p>
    <w:p w14:paraId="117DFCE9" w14:textId="77777777" w:rsidR="00E26ECA" w:rsidRPr="00E26ECA" w:rsidRDefault="00E26ECA" w:rsidP="00E26ECA">
      <w:pPr>
        <w:rPr>
          <w:sz w:val="28"/>
          <w:szCs w:val="28"/>
          <w:lang w:val="en-US"/>
        </w:rPr>
      </w:pPr>
      <w:r w:rsidRPr="00E26ECA">
        <w:rPr>
          <w:sz w:val="28"/>
          <w:szCs w:val="28"/>
        </w:rPr>
        <w:t xml:space="preserve">Mötet den 29 november ägnades åt att överbrygga klyftan mellan leverhälsa, fetma och diabetes. </w:t>
      </w:r>
      <w:r w:rsidRPr="00E26ECA">
        <w:rPr>
          <w:sz w:val="28"/>
          <w:szCs w:val="28"/>
          <w:lang w:val="en-US"/>
        </w:rPr>
        <w:t>Följande organisationer välkomnades:</w:t>
      </w:r>
    </w:p>
    <w:p w14:paraId="295C4253" w14:textId="77777777" w:rsidR="00E26ECA" w:rsidRPr="00E26ECA" w:rsidRDefault="00E26ECA" w:rsidP="00E26ECA">
      <w:pPr>
        <w:rPr>
          <w:sz w:val="28"/>
          <w:szCs w:val="28"/>
          <w:lang w:val="en-US"/>
        </w:rPr>
      </w:pPr>
      <w:r w:rsidRPr="00E26ECA">
        <w:rPr>
          <w:sz w:val="28"/>
          <w:szCs w:val="28"/>
          <w:lang w:val="en-US"/>
        </w:rPr>
        <w:t>National Agency for drugs, Portugal </w:t>
      </w:r>
    </w:p>
    <w:p w14:paraId="53692F29" w14:textId="77777777" w:rsidR="00E26ECA" w:rsidRPr="00E26ECA" w:rsidRDefault="00E26ECA" w:rsidP="00E26ECA">
      <w:pPr>
        <w:rPr>
          <w:sz w:val="28"/>
          <w:szCs w:val="28"/>
          <w:lang w:val="en-US"/>
        </w:rPr>
      </w:pPr>
      <w:r w:rsidRPr="00E26ECA">
        <w:rPr>
          <w:sz w:val="28"/>
          <w:szCs w:val="28"/>
          <w:lang w:val="en-US"/>
        </w:rPr>
        <w:t>European Public Health Alliance (EPHA), Belgien</w:t>
      </w:r>
    </w:p>
    <w:p w14:paraId="05431CE7" w14:textId="77777777" w:rsidR="00E26ECA" w:rsidRPr="00E26ECA" w:rsidRDefault="00E26ECA" w:rsidP="00E26ECA">
      <w:pPr>
        <w:rPr>
          <w:sz w:val="28"/>
          <w:szCs w:val="28"/>
          <w:lang w:val="en-US"/>
        </w:rPr>
      </w:pPr>
      <w:r w:rsidRPr="00E26ECA">
        <w:rPr>
          <w:sz w:val="28"/>
          <w:szCs w:val="28"/>
          <w:lang w:val="en-US"/>
        </w:rPr>
        <w:t>European Liver Patients’ Association (ELPA), Belgien</w:t>
      </w:r>
    </w:p>
    <w:p w14:paraId="7AB877B2" w14:textId="77777777" w:rsidR="00E26ECA" w:rsidRPr="00E26ECA" w:rsidRDefault="00E26ECA" w:rsidP="00E26ECA">
      <w:pPr>
        <w:rPr>
          <w:sz w:val="28"/>
          <w:szCs w:val="28"/>
          <w:lang w:val="en-US"/>
        </w:rPr>
      </w:pPr>
      <w:r w:rsidRPr="00E26ECA">
        <w:rPr>
          <w:sz w:val="28"/>
          <w:szCs w:val="28"/>
          <w:lang w:val="en-US"/>
        </w:rPr>
        <w:t>European Coalition of People Living with Obesity (ECPO), Irland </w:t>
      </w:r>
    </w:p>
    <w:p w14:paraId="11D4E732" w14:textId="77777777" w:rsidR="00E26ECA" w:rsidRPr="00E26ECA" w:rsidRDefault="00E26ECA" w:rsidP="00E26ECA">
      <w:pPr>
        <w:rPr>
          <w:sz w:val="28"/>
          <w:szCs w:val="28"/>
        </w:rPr>
      </w:pPr>
      <w:r w:rsidRPr="00E26ECA">
        <w:rPr>
          <w:sz w:val="28"/>
          <w:szCs w:val="28"/>
        </w:rPr>
        <w:t>Diabetes Federation (IDF), Belgien.</w:t>
      </w:r>
    </w:p>
    <w:p w14:paraId="2FB622A3" w14:textId="77777777" w:rsidR="00E26ECA" w:rsidRPr="00E26ECA" w:rsidRDefault="00E26ECA" w:rsidP="00E26ECA">
      <w:pPr>
        <w:rPr>
          <w:sz w:val="28"/>
          <w:szCs w:val="28"/>
        </w:rPr>
      </w:pPr>
    </w:p>
    <w:p w14:paraId="795B86E7" w14:textId="77777777" w:rsidR="00E26ECA" w:rsidRPr="00E26ECA" w:rsidRDefault="00E26ECA" w:rsidP="00E26ECA">
      <w:pPr>
        <w:rPr>
          <w:sz w:val="28"/>
          <w:szCs w:val="28"/>
        </w:rPr>
      </w:pPr>
      <w:r w:rsidRPr="00E26ECA">
        <w:rPr>
          <w:sz w:val="28"/>
          <w:szCs w:val="28"/>
        </w:rPr>
        <w:t>ECPO och ELPA höll i dagens arbetsmöte. Samtliga organisationer vill ha fler medlemmar, även små föreningar. Alla kan bidra med något. </w:t>
      </w:r>
    </w:p>
    <w:p w14:paraId="475334E4" w14:textId="77777777" w:rsidR="00E26ECA" w:rsidRPr="00E26ECA" w:rsidRDefault="00E26ECA" w:rsidP="00E26ECA">
      <w:pPr>
        <w:rPr>
          <w:sz w:val="28"/>
          <w:szCs w:val="28"/>
        </w:rPr>
      </w:pPr>
    </w:p>
    <w:p w14:paraId="5E20FB19" w14:textId="6D831FDF" w:rsidR="00E26ECA" w:rsidRPr="00E26ECA" w:rsidRDefault="00E26ECA" w:rsidP="00E26ECA">
      <w:pPr>
        <w:rPr>
          <w:sz w:val="28"/>
          <w:szCs w:val="28"/>
        </w:rPr>
      </w:pPr>
      <w:r w:rsidRPr="00E26ECA">
        <w:rPr>
          <w:sz w:val="28"/>
          <w:szCs w:val="28"/>
        </w:rPr>
        <w:t>Prof. Dr. Rui Tato Marinho, representant för National Agency for Drugs, berättar att han i år varit i Mexico och talat om fetma som kan leda till levercancer. Även barn är överviktiga numera. De rör sig inte, äter fel mat. Ett stort problem är läskedrycker. </w:t>
      </w:r>
    </w:p>
    <w:p w14:paraId="324DD9FB" w14:textId="77777777" w:rsidR="00E26ECA" w:rsidRPr="00E26ECA" w:rsidRDefault="00E26ECA" w:rsidP="00E26ECA">
      <w:pPr>
        <w:rPr>
          <w:sz w:val="28"/>
          <w:szCs w:val="28"/>
        </w:rPr>
      </w:pPr>
    </w:p>
    <w:p w14:paraId="6FB03B3C" w14:textId="5A6AA825" w:rsidR="00E26ECA" w:rsidRPr="00E26ECA" w:rsidRDefault="00E26ECA" w:rsidP="00E26ECA">
      <w:pPr>
        <w:rPr>
          <w:sz w:val="28"/>
          <w:szCs w:val="28"/>
        </w:rPr>
      </w:pPr>
      <w:r w:rsidRPr="00E26ECA">
        <w:rPr>
          <w:sz w:val="28"/>
          <w:szCs w:val="28"/>
        </w:rPr>
        <w:t>Iryna Vlasenko, representant för IDF, berättar att organisationen består av 72 nationella föreningar i 45 länder. Det är viktigt att upptäcka diabetes tidigt och att vårda diabetiker effektivt. IDF jobbar för bättre mat i skolorna och mer fysisk aktivitet. Det är viktigt med närproducerad mat. De engagerar unga personer för att komma ut med information om sjukdomen. De har olika aktiviteter på nätet för unga, t.ex. ”sport och diabetes” samt ”tillsammans för demokrati”. </w:t>
      </w:r>
    </w:p>
    <w:p w14:paraId="56DD70D2" w14:textId="77777777" w:rsidR="00E26ECA" w:rsidRPr="00E26ECA" w:rsidRDefault="00E26ECA" w:rsidP="00E26ECA">
      <w:pPr>
        <w:rPr>
          <w:sz w:val="28"/>
          <w:szCs w:val="28"/>
        </w:rPr>
      </w:pPr>
    </w:p>
    <w:p w14:paraId="083E043B" w14:textId="77777777" w:rsidR="00E26ECA" w:rsidRPr="00E26ECA" w:rsidRDefault="00E26ECA" w:rsidP="00E26ECA">
      <w:pPr>
        <w:rPr>
          <w:sz w:val="28"/>
          <w:szCs w:val="28"/>
        </w:rPr>
      </w:pPr>
      <w:r w:rsidRPr="00E26ECA">
        <w:rPr>
          <w:sz w:val="28"/>
          <w:szCs w:val="28"/>
        </w:rPr>
        <w:t xml:space="preserve">Dr. Ana Sofia Martins, EMA Portugal och Dr. Sofia Trantza, EMA Grekland menar att det är viktigt att patienter är aktiva inom EMA:s olika nätverk, eftersom patienters erfarenheter förbättrar kvaliteten på medicin och vård samt höjer transparensen. Man strävar efter samma system i EU och EEC. Alla ska ha tillgång till bra mediciner och vård. Man vill undvika dubbelarbete. EMA har </w:t>
      </w:r>
      <w:r w:rsidRPr="00E26ECA">
        <w:rPr>
          <w:sz w:val="28"/>
          <w:szCs w:val="28"/>
        </w:rPr>
        <w:lastRenderedPageBreak/>
        <w:t>nyligen börjat ordna kliniska tester för att utvärdera nya mediciner tillsammans med olika patientgrupper. Patienter medverkar också med experter i utvecklingen av mediciners livscykel. Patienters medverkan har lett till att experterna omvärderat 52% av fallen (verklighetsbaserade erfarenheter). De frågeställningar och utmaningar som diabetiker ställs inför är: </w:t>
      </w:r>
    </w:p>
    <w:p w14:paraId="4E34FA0A" w14:textId="77777777" w:rsidR="00E26ECA" w:rsidRPr="00E26ECA" w:rsidRDefault="00E26ECA" w:rsidP="00E26ECA">
      <w:pPr>
        <w:rPr>
          <w:sz w:val="28"/>
          <w:szCs w:val="28"/>
        </w:rPr>
      </w:pPr>
      <w:r w:rsidRPr="00E26ECA">
        <w:rPr>
          <w:sz w:val="28"/>
          <w:szCs w:val="28"/>
        </w:rPr>
        <w:t>- de måste leva med sjukdomens villkor</w:t>
      </w:r>
    </w:p>
    <w:p w14:paraId="61692AB9" w14:textId="77777777" w:rsidR="00E26ECA" w:rsidRPr="00E26ECA" w:rsidRDefault="00E26ECA" w:rsidP="00E26ECA">
      <w:pPr>
        <w:rPr>
          <w:sz w:val="28"/>
          <w:szCs w:val="28"/>
        </w:rPr>
      </w:pPr>
      <w:r w:rsidRPr="00E26ECA">
        <w:rPr>
          <w:sz w:val="28"/>
          <w:szCs w:val="28"/>
        </w:rPr>
        <w:t>- ta ställning till de behandlingar som finns</w:t>
      </w:r>
    </w:p>
    <w:p w14:paraId="1A98D3ED" w14:textId="77777777" w:rsidR="00E26ECA" w:rsidRPr="00E26ECA" w:rsidRDefault="00E26ECA" w:rsidP="00E26ECA">
      <w:pPr>
        <w:rPr>
          <w:sz w:val="28"/>
          <w:szCs w:val="28"/>
        </w:rPr>
      </w:pPr>
      <w:r w:rsidRPr="00E26ECA">
        <w:rPr>
          <w:sz w:val="28"/>
          <w:szCs w:val="28"/>
        </w:rPr>
        <w:t>- vilka framsteg som görs</w:t>
      </w:r>
    </w:p>
    <w:p w14:paraId="7406E0F8" w14:textId="77777777" w:rsidR="00E26ECA" w:rsidRPr="00E26ECA" w:rsidRDefault="00E26ECA" w:rsidP="00E26ECA">
      <w:pPr>
        <w:rPr>
          <w:sz w:val="28"/>
          <w:szCs w:val="28"/>
        </w:rPr>
      </w:pPr>
      <w:r w:rsidRPr="00E26ECA">
        <w:rPr>
          <w:sz w:val="28"/>
          <w:szCs w:val="28"/>
        </w:rPr>
        <w:t>- vilka risker kan accepteras </w:t>
      </w:r>
    </w:p>
    <w:p w14:paraId="46F17AF0" w14:textId="77777777" w:rsidR="00E26ECA" w:rsidRPr="00E26ECA" w:rsidRDefault="00E26ECA" w:rsidP="00E26ECA">
      <w:pPr>
        <w:rPr>
          <w:sz w:val="28"/>
          <w:szCs w:val="28"/>
        </w:rPr>
      </w:pPr>
      <w:r w:rsidRPr="00E26ECA">
        <w:rPr>
          <w:sz w:val="28"/>
          <w:szCs w:val="28"/>
        </w:rPr>
        <w:t>- biverkningar </w:t>
      </w:r>
    </w:p>
    <w:p w14:paraId="390611F2" w14:textId="77777777" w:rsidR="00E26ECA" w:rsidRPr="00E26ECA" w:rsidRDefault="00E26ECA" w:rsidP="00E26ECA">
      <w:pPr>
        <w:rPr>
          <w:sz w:val="28"/>
          <w:szCs w:val="28"/>
        </w:rPr>
      </w:pPr>
      <w:r w:rsidRPr="00E26ECA">
        <w:rPr>
          <w:sz w:val="28"/>
          <w:szCs w:val="28"/>
        </w:rPr>
        <w:t>- nyttan med att pröva nya produkter </w:t>
      </w:r>
    </w:p>
    <w:p w14:paraId="38EB32B4" w14:textId="3FEB4EC3" w:rsidR="00E26ECA" w:rsidRPr="00E26ECA" w:rsidRDefault="00E26ECA" w:rsidP="00E26ECA">
      <w:pPr>
        <w:rPr>
          <w:sz w:val="28"/>
          <w:szCs w:val="28"/>
        </w:rPr>
      </w:pPr>
      <w:r w:rsidRPr="00E26ECA">
        <w:rPr>
          <w:sz w:val="28"/>
          <w:szCs w:val="28"/>
        </w:rPr>
        <w:t>- lära sig om säkerheten när en ny produkt lanseras (förväntade bi</w:t>
      </w:r>
      <w:r w:rsidR="0069746F">
        <w:rPr>
          <w:sz w:val="28"/>
          <w:szCs w:val="28"/>
        </w:rPr>
        <w:t>verkningar</w:t>
      </w:r>
      <w:r w:rsidRPr="00E26ECA">
        <w:rPr>
          <w:sz w:val="28"/>
          <w:szCs w:val="28"/>
        </w:rPr>
        <w:t>)</w:t>
      </w:r>
    </w:p>
    <w:p w14:paraId="3204E94D" w14:textId="77777777" w:rsidR="00E26ECA" w:rsidRPr="00E26ECA" w:rsidRDefault="00E26ECA" w:rsidP="00E26ECA">
      <w:pPr>
        <w:rPr>
          <w:sz w:val="28"/>
          <w:szCs w:val="28"/>
        </w:rPr>
      </w:pPr>
      <w:r w:rsidRPr="00E26ECA">
        <w:rPr>
          <w:sz w:val="28"/>
          <w:szCs w:val="28"/>
        </w:rPr>
        <w:t>- allergier</w:t>
      </w:r>
    </w:p>
    <w:p w14:paraId="0176F483" w14:textId="203899DE" w:rsidR="00E26ECA" w:rsidRPr="00E26ECA" w:rsidRDefault="00E26ECA" w:rsidP="00E26ECA">
      <w:pPr>
        <w:rPr>
          <w:sz w:val="28"/>
          <w:szCs w:val="28"/>
        </w:rPr>
      </w:pPr>
      <w:r w:rsidRPr="00E26ECA">
        <w:rPr>
          <w:sz w:val="28"/>
          <w:szCs w:val="28"/>
        </w:rPr>
        <w:t>- långtidsanvändning kan ge bi</w:t>
      </w:r>
      <w:r w:rsidR="0069746F">
        <w:rPr>
          <w:sz w:val="28"/>
          <w:szCs w:val="28"/>
        </w:rPr>
        <w:t>verkningar</w:t>
      </w:r>
    </w:p>
    <w:p w14:paraId="4B8EE848" w14:textId="77777777" w:rsidR="00E26ECA" w:rsidRPr="00E26ECA" w:rsidRDefault="00E26ECA" w:rsidP="00E26ECA">
      <w:pPr>
        <w:rPr>
          <w:sz w:val="28"/>
          <w:szCs w:val="28"/>
        </w:rPr>
      </w:pPr>
    </w:p>
    <w:p w14:paraId="4471EFD1" w14:textId="0409F0B9" w:rsidR="00E26ECA" w:rsidRPr="00E26ECA" w:rsidRDefault="00E26ECA" w:rsidP="00E26ECA">
      <w:pPr>
        <w:rPr>
          <w:sz w:val="28"/>
          <w:szCs w:val="28"/>
        </w:rPr>
      </w:pPr>
      <w:r w:rsidRPr="00E26ECA">
        <w:rPr>
          <w:sz w:val="28"/>
          <w:szCs w:val="28"/>
        </w:rPr>
        <w:t>Bi</w:t>
      </w:r>
      <w:r w:rsidR="0069746F">
        <w:rPr>
          <w:sz w:val="28"/>
          <w:szCs w:val="28"/>
        </w:rPr>
        <w:t>verkningar</w:t>
      </w:r>
      <w:r w:rsidRPr="00E26ECA">
        <w:rPr>
          <w:sz w:val="28"/>
          <w:szCs w:val="28"/>
        </w:rPr>
        <w:t xml:space="preserve"> rapporteras till hälsomyndigheter. Den nya medicinen måste då utvärderas. Resultatet kan bli att medicinen ges restriktivt eller dras tillbaka helt. Patienten måste själv ta ställning till vilken risk hen kan acceptera för att få livskvalitet. I Grekland rapporterar National Organisation of Medicine om biverkningar på central nivå. Man har kampanjer på TV om biverkningar ”Medicine Safety Week”. I Portugal informerar man regionalt om biverkningar på nätet, med mejl eller sms, gatukampanjer etc. </w:t>
      </w:r>
    </w:p>
    <w:p w14:paraId="620A0C2D" w14:textId="77777777" w:rsidR="00E26ECA" w:rsidRPr="00E26ECA" w:rsidRDefault="00E26ECA" w:rsidP="00E26ECA">
      <w:pPr>
        <w:rPr>
          <w:sz w:val="28"/>
          <w:szCs w:val="28"/>
        </w:rPr>
      </w:pPr>
    </w:p>
    <w:p w14:paraId="3681FFBA" w14:textId="77777777" w:rsidR="00E26ECA" w:rsidRPr="00E26ECA" w:rsidRDefault="00E26ECA" w:rsidP="00E26ECA">
      <w:pPr>
        <w:rPr>
          <w:sz w:val="28"/>
          <w:szCs w:val="28"/>
        </w:rPr>
      </w:pPr>
      <w:r w:rsidRPr="00E26ECA">
        <w:rPr>
          <w:sz w:val="28"/>
          <w:szCs w:val="28"/>
        </w:rPr>
        <w:t>Enligt Prof. Rogério Ribeiro, biolog, ger diabetes många följdsjukdomar. Glukoskontroll är avgörande. Prognosen är att 69% av patienter med TD2 diabetes leder till fettlever. Man använder sig av fibroscan för att upptäcka fettlever och fibros. Det är svårt att identifiera fibros. Metoden måste utvecklas. Patienter är många gånger inte medvetna om att de kan få levercancer. </w:t>
      </w:r>
    </w:p>
    <w:p w14:paraId="4ED3AC23" w14:textId="77777777" w:rsidR="00E26ECA" w:rsidRDefault="00E26ECA">
      <w:pPr>
        <w:rPr>
          <w:sz w:val="28"/>
          <w:szCs w:val="28"/>
        </w:rPr>
      </w:pPr>
    </w:p>
    <w:p w14:paraId="182D7AC6" w14:textId="7F4DCC55" w:rsidR="0069746F" w:rsidRDefault="00F166F3">
      <w:pPr>
        <w:rPr>
          <w:sz w:val="28"/>
          <w:szCs w:val="28"/>
        </w:rPr>
      </w:pPr>
      <w:r>
        <w:rPr>
          <w:sz w:val="28"/>
          <w:szCs w:val="28"/>
        </w:rPr>
        <w:t>6</w:t>
      </w:r>
    </w:p>
    <w:p w14:paraId="57F7593D" w14:textId="77777777" w:rsidR="0069746F" w:rsidRDefault="0069746F">
      <w:pPr>
        <w:rPr>
          <w:sz w:val="28"/>
          <w:szCs w:val="28"/>
        </w:rPr>
      </w:pPr>
    </w:p>
    <w:p w14:paraId="4A715B21" w14:textId="77777777" w:rsidR="0069746F" w:rsidRDefault="0069746F">
      <w:pPr>
        <w:rPr>
          <w:sz w:val="28"/>
          <w:szCs w:val="28"/>
        </w:rPr>
      </w:pPr>
    </w:p>
    <w:p w14:paraId="1D1FE6C0" w14:textId="77777777" w:rsidR="0069746F" w:rsidRDefault="0069746F">
      <w:pPr>
        <w:rPr>
          <w:sz w:val="28"/>
          <w:szCs w:val="28"/>
        </w:rPr>
      </w:pPr>
    </w:p>
    <w:p w14:paraId="0F835D92" w14:textId="77777777" w:rsidR="0069746F" w:rsidRPr="0069746F" w:rsidRDefault="0069746F" w:rsidP="0069746F">
      <w:pPr>
        <w:rPr>
          <w:sz w:val="28"/>
          <w:szCs w:val="28"/>
        </w:rPr>
      </w:pPr>
      <w:r w:rsidRPr="0069746F">
        <w:rPr>
          <w:sz w:val="28"/>
          <w:szCs w:val="28"/>
          <w:u w:val="single"/>
        </w:rPr>
        <w:t>Presentation av Jonathan M Hazlehurst, Birmingham-universitetet</w:t>
      </w:r>
    </w:p>
    <w:p w14:paraId="3DA9733F" w14:textId="77777777" w:rsidR="0069746F" w:rsidRPr="0069746F" w:rsidRDefault="0069746F" w:rsidP="0069746F">
      <w:pPr>
        <w:rPr>
          <w:sz w:val="28"/>
          <w:szCs w:val="28"/>
        </w:rPr>
      </w:pPr>
    </w:p>
    <w:p w14:paraId="28B6FD1F" w14:textId="062CFD41" w:rsidR="0069746F" w:rsidRPr="0069746F" w:rsidRDefault="0069746F" w:rsidP="0069746F">
      <w:pPr>
        <w:rPr>
          <w:sz w:val="28"/>
          <w:szCs w:val="28"/>
        </w:rPr>
      </w:pPr>
      <w:r w:rsidRPr="0069746F">
        <w:rPr>
          <w:sz w:val="28"/>
          <w:szCs w:val="28"/>
        </w:rPr>
        <w:t xml:space="preserve">Hazlehurst är diabetesläkare och föreläser om diabetes T2D och fetma. Han menar att behandling av T2D har förändrats mycket under de senaste </w:t>
      </w:r>
      <w:r>
        <w:rPr>
          <w:sz w:val="28"/>
          <w:szCs w:val="28"/>
        </w:rPr>
        <w:t>tio</w:t>
      </w:r>
      <w:r w:rsidRPr="0069746F">
        <w:rPr>
          <w:sz w:val="28"/>
          <w:szCs w:val="28"/>
        </w:rPr>
        <w:t xml:space="preserve"> åren. Övervikt och fetma ökar risken för diabetes typ 2. Är fetma en sjukdom? Svaret är att fetma leder till svåra sjukdomar. Vad orsak</w:t>
      </w:r>
      <w:r>
        <w:rPr>
          <w:sz w:val="28"/>
          <w:szCs w:val="28"/>
        </w:rPr>
        <w:t>a</w:t>
      </w:r>
      <w:r w:rsidRPr="0069746F">
        <w:rPr>
          <w:sz w:val="28"/>
          <w:szCs w:val="28"/>
        </w:rPr>
        <w:t>r fetma? Den kan vara genetisk. Det sker små genetiska förändringar över tid. Om en 45</w:t>
      </w:r>
      <w:r>
        <w:rPr>
          <w:sz w:val="28"/>
          <w:szCs w:val="28"/>
        </w:rPr>
        <w:t>-</w:t>
      </w:r>
      <w:r w:rsidRPr="0069746F">
        <w:rPr>
          <w:sz w:val="28"/>
          <w:szCs w:val="28"/>
        </w:rPr>
        <w:t xml:space="preserve">åring lider av genetisk fetma skiljer det 15 kg i vikt (mot en ”normal” vikt). Fetma kan också bero på biologiska faktorer, livsstil, psykisk hälsa, fysisk aktivitet och kosten. Övervikten kommer ofta tillbaka efter att man avslutat en viktminskningsmetod (diet). När man avslutar medicinering mot övervikt går man ofrivilligt upp i vikt. Det är mycket kostsamt med adekvat behandling. I framtiden satsar man på </w:t>
      </w:r>
      <w:r>
        <w:rPr>
          <w:sz w:val="28"/>
          <w:szCs w:val="28"/>
        </w:rPr>
        <w:t xml:space="preserve">en </w:t>
      </w:r>
      <w:r w:rsidRPr="0069746F">
        <w:rPr>
          <w:sz w:val="28"/>
          <w:szCs w:val="28"/>
        </w:rPr>
        <w:t>kombinerad behandling men finansiering behövs. Många organisationer vill inte satsa på fetma. Överviktiga patienter diskrimineras. </w:t>
      </w:r>
    </w:p>
    <w:p w14:paraId="0F1961CF" w14:textId="77777777" w:rsidR="0069746F" w:rsidRPr="0069746F" w:rsidRDefault="0069746F" w:rsidP="0069746F">
      <w:pPr>
        <w:rPr>
          <w:sz w:val="28"/>
          <w:szCs w:val="28"/>
        </w:rPr>
      </w:pPr>
    </w:p>
    <w:p w14:paraId="5BCA09FB" w14:textId="77777777" w:rsidR="0069746F" w:rsidRPr="0069746F" w:rsidRDefault="0069746F" w:rsidP="0069746F">
      <w:pPr>
        <w:rPr>
          <w:sz w:val="28"/>
          <w:szCs w:val="28"/>
        </w:rPr>
      </w:pPr>
      <w:r w:rsidRPr="0069746F">
        <w:rPr>
          <w:sz w:val="28"/>
          <w:szCs w:val="28"/>
        </w:rPr>
        <w:t>Neus Llarch Alfonso, specialistsjuksköterska, talar om risker att utveckla levercancer. Riskerna är viral infektion, alkohol, fetma, diabetes, kolesterol samt miljö. Det man kan göra är att ordna kampanjer om vaccin mot hepatit, utbildning om hur virus överförs, dieter och alkohol. Det finns inga dietrestriktioner för patienter med levercancer förutom alkohol. Levercancer är svårbotad beroende på var tumören sitter, hur många tumörer och om den spritts. </w:t>
      </w:r>
    </w:p>
    <w:p w14:paraId="6B644313" w14:textId="5E81F851" w:rsidR="0069746F" w:rsidRPr="0069746F" w:rsidRDefault="0069746F" w:rsidP="0069746F">
      <w:pPr>
        <w:rPr>
          <w:sz w:val="28"/>
          <w:szCs w:val="28"/>
        </w:rPr>
      </w:pPr>
      <w:r w:rsidRPr="0069746F">
        <w:rPr>
          <w:sz w:val="28"/>
          <w:szCs w:val="28"/>
        </w:rPr>
        <w:t>Det tar lång tid att utveckla levercirr</w:t>
      </w:r>
      <w:r>
        <w:rPr>
          <w:sz w:val="28"/>
          <w:szCs w:val="28"/>
        </w:rPr>
        <w:t>h</w:t>
      </w:r>
      <w:r w:rsidRPr="0069746F">
        <w:rPr>
          <w:sz w:val="28"/>
          <w:szCs w:val="28"/>
        </w:rPr>
        <w:t>os (skrumplever), 10 - 30 år. Tidig diagnos är viktig. 1,5 miljoner dör av levercirr</w:t>
      </w:r>
      <w:r>
        <w:rPr>
          <w:sz w:val="28"/>
          <w:szCs w:val="28"/>
        </w:rPr>
        <w:t>h</w:t>
      </w:r>
      <w:r w:rsidRPr="0069746F">
        <w:rPr>
          <w:sz w:val="28"/>
          <w:szCs w:val="28"/>
        </w:rPr>
        <w:t>os varje år.  Man kan få levercancer utan att ha levercirr</w:t>
      </w:r>
      <w:r>
        <w:rPr>
          <w:sz w:val="28"/>
          <w:szCs w:val="28"/>
        </w:rPr>
        <w:t>h</w:t>
      </w:r>
      <w:r w:rsidRPr="0069746F">
        <w:rPr>
          <w:sz w:val="28"/>
          <w:szCs w:val="28"/>
        </w:rPr>
        <w:t>os. Droger kan orsaka levercancer. </w:t>
      </w:r>
    </w:p>
    <w:p w14:paraId="1A727903" w14:textId="77777777" w:rsidR="0069746F" w:rsidRPr="0069746F" w:rsidRDefault="0069746F" w:rsidP="0069746F">
      <w:pPr>
        <w:rPr>
          <w:sz w:val="28"/>
          <w:szCs w:val="28"/>
        </w:rPr>
      </w:pPr>
      <w:r w:rsidRPr="0069746F">
        <w:rPr>
          <w:sz w:val="28"/>
          <w:szCs w:val="28"/>
        </w:rPr>
        <w:t>De kommentarer som följde från deltagarna var:</w:t>
      </w:r>
    </w:p>
    <w:p w14:paraId="72477563" w14:textId="3B2032CA" w:rsidR="0069746F" w:rsidRPr="0069746F" w:rsidRDefault="0069746F" w:rsidP="0069746F">
      <w:pPr>
        <w:rPr>
          <w:sz w:val="28"/>
          <w:szCs w:val="28"/>
        </w:rPr>
      </w:pPr>
      <w:r w:rsidRPr="0069746F">
        <w:rPr>
          <w:sz w:val="28"/>
          <w:szCs w:val="28"/>
        </w:rPr>
        <w:t>Man ska inte kommentera människors vikt. Fetma är en livslång sjukdom men behandlas i regel i 12 veckor.</w:t>
      </w:r>
    </w:p>
    <w:p w14:paraId="5BADD70F" w14:textId="5D49306B" w:rsidR="0069746F" w:rsidRPr="0069746F" w:rsidRDefault="0069746F" w:rsidP="0069746F">
      <w:pPr>
        <w:rPr>
          <w:sz w:val="28"/>
          <w:szCs w:val="28"/>
        </w:rPr>
      </w:pPr>
      <w:r w:rsidRPr="0069746F">
        <w:rPr>
          <w:sz w:val="28"/>
          <w:szCs w:val="28"/>
        </w:rPr>
        <w:t>Vi försöker att inte skada patienter men vi är inte bra på att vårda. Det finns inga centrala inrättningar för att ge kvalificerad vård. Vi är långt ifrån detta mål.</w:t>
      </w:r>
    </w:p>
    <w:p w14:paraId="6B6896B2" w14:textId="77777777" w:rsidR="0069746F" w:rsidRPr="0069746F" w:rsidRDefault="0069746F" w:rsidP="0069746F">
      <w:pPr>
        <w:rPr>
          <w:sz w:val="28"/>
          <w:szCs w:val="28"/>
        </w:rPr>
      </w:pPr>
      <w:r w:rsidRPr="0069746F">
        <w:rPr>
          <w:sz w:val="28"/>
          <w:szCs w:val="28"/>
        </w:rPr>
        <w:lastRenderedPageBreak/>
        <w:t>Om vi opererar bort fett förlorar vi också muskelmassa. Men vi ska inte oroa oss över detta. Det väsentliga är musklernas funktion.</w:t>
      </w:r>
    </w:p>
    <w:p w14:paraId="266A2480" w14:textId="77777777" w:rsidR="0069746F" w:rsidRPr="0069746F" w:rsidRDefault="0069746F" w:rsidP="0069746F">
      <w:pPr>
        <w:rPr>
          <w:sz w:val="28"/>
          <w:szCs w:val="28"/>
        </w:rPr>
      </w:pPr>
    </w:p>
    <w:p w14:paraId="51070376" w14:textId="77777777" w:rsidR="0069746F" w:rsidRPr="0069746F" w:rsidRDefault="0069746F" w:rsidP="0069746F">
      <w:pPr>
        <w:rPr>
          <w:sz w:val="28"/>
          <w:szCs w:val="28"/>
        </w:rPr>
      </w:pPr>
      <w:r w:rsidRPr="0069746F">
        <w:rPr>
          <w:sz w:val="28"/>
          <w:szCs w:val="28"/>
        </w:rPr>
        <w:t>Sista dagen delades deltagarna in i grupper efter språkområde, i stort sett. Vår grupp bestod av de nordiska länderna samt Israel m.fl. Vi skulle arbeta fram en kampanj för att få vår omgivning att förstå patienter med levercancer, diabetes och fetma. Vår rubrik var ”MEN DU SER INTE SJUK UT?!”. Vi riktade oss till arbetskamrater och vårt budskap var: </w:t>
      </w:r>
    </w:p>
    <w:p w14:paraId="151CB237" w14:textId="77777777" w:rsidR="0069746F" w:rsidRPr="0069746F" w:rsidRDefault="0069746F" w:rsidP="0069746F">
      <w:pPr>
        <w:rPr>
          <w:sz w:val="28"/>
          <w:szCs w:val="28"/>
        </w:rPr>
      </w:pPr>
      <w:r w:rsidRPr="0069746F">
        <w:rPr>
          <w:sz w:val="28"/>
          <w:szCs w:val="28"/>
        </w:rPr>
        <w:t>Var snäll mot sjuka kolleger och förstå de begränsningar de kan ha p.g.a. sjukdomen. Det bästa sättet är att lära känna någon som är diabetiker, överviktig eller har levercancer. </w:t>
      </w:r>
    </w:p>
    <w:p w14:paraId="08EDB47C" w14:textId="77777777" w:rsidR="0069746F" w:rsidRPr="0069746F" w:rsidRDefault="0069746F" w:rsidP="0069746F">
      <w:pPr>
        <w:rPr>
          <w:sz w:val="28"/>
          <w:szCs w:val="28"/>
        </w:rPr>
      </w:pPr>
    </w:p>
    <w:p w14:paraId="2823B4A8" w14:textId="77777777" w:rsidR="0069746F" w:rsidRPr="004225C0" w:rsidRDefault="0069746F">
      <w:pPr>
        <w:rPr>
          <w:sz w:val="28"/>
          <w:szCs w:val="28"/>
        </w:rPr>
      </w:pPr>
    </w:p>
    <w:sectPr w:rsidR="0069746F" w:rsidRPr="004225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0F2"/>
    <w:rsid w:val="00340AB2"/>
    <w:rsid w:val="004225C0"/>
    <w:rsid w:val="00472D7F"/>
    <w:rsid w:val="0069746F"/>
    <w:rsid w:val="00A7073C"/>
    <w:rsid w:val="00A95D54"/>
    <w:rsid w:val="00B963C5"/>
    <w:rsid w:val="00BE60F2"/>
    <w:rsid w:val="00C904DF"/>
    <w:rsid w:val="00CE5E31"/>
    <w:rsid w:val="00D44FF2"/>
    <w:rsid w:val="00D969B6"/>
    <w:rsid w:val="00E21A66"/>
    <w:rsid w:val="00E26ECA"/>
    <w:rsid w:val="00F166F3"/>
    <w:rsid w:val="00FD2F3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0A775"/>
  <w15:chartTrackingRefBased/>
  <w15:docId w15:val="{4413B553-FE24-45FB-BA81-1BCAA3771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29233">
      <w:bodyDiv w:val="1"/>
      <w:marLeft w:val="0"/>
      <w:marRight w:val="0"/>
      <w:marTop w:val="0"/>
      <w:marBottom w:val="0"/>
      <w:divBdr>
        <w:top w:val="none" w:sz="0" w:space="0" w:color="auto"/>
        <w:left w:val="none" w:sz="0" w:space="0" w:color="auto"/>
        <w:bottom w:val="none" w:sz="0" w:space="0" w:color="auto"/>
        <w:right w:val="none" w:sz="0" w:space="0" w:color="auto"/>
      </w:divBdr>
    </w:div>
    <w:div w:id="231354568">
      <w:bodyDiv w:val="1"/>
      <w:marLeft w:val="0"/>
      <w:marRight w:val="0"/>
      <w:marTop w:val="0"/>
      <w:marBottom w:val="0"/>
      <w:divBdr>
        <w:top w:val="none" w:sz="0" w:space="0" w:color="auto"/>
        <w:left w:val="none" w:sz="0" w:space="0" w:color="auto"/>
        <w:bottom w:val="none" w:sz="0" w:space="0" w:color="auto"/>
        <w:right w:val="none" w:sz="0" w:space="0" w:color="auto"/>
      </w:divBdr>
    </w:div>
    <w:div w:id="401222069">
      <w:bodyDiv w:val="1"/>
      <w:marLeft w:val="0"/>
      <w:marRight w:val="0"/>
      <w:marTop w:val="0"/>
      <w:marBottom w:val="0"/>
      <w:divBdr>
        <w:top w:val="none" w:sz="0" w:space="0" w:color="auto"/>
        <w:left w:val="none" w:sz="0" w:space="0" w:color="auto"/>
        <w:bottom w:val="none" w:sz="0" w:space="0" w:color="auto"/>
        <w:right w:val="none" w:sz="0" w:space="0" w:color="auto"/>
      </w:divBdr>
    </w:div>
    <w:div w:id="765929987">
      <w:bodyDiv w:val="1"/>
      <w:marLeft w:val="0"/>
      <w:marRight w:val="0"/>
      <w:marTop w:val="0"/>
      <w:marBottom w:val="0"/>
      <w:divBdr>
        <w:top w:val="none" w:sz="0" w:space="0" w:color="auto"/>
        <w:left w:val="none" w:sz="0" w:space="0" w:color="auto"/>
        <w:bottom w:val="none" w:sz="0" w:space="0" w:color="auto"/>
        <w:right w:val="none" w:sz="0" w:space="0" w:color="auto"/>
      </w:divBdr>
    </w:div>
    <w:div w:id="1001661413">
      <w:bodyDiv w:val="1"/>
      <w:marLeft w:val="0"/>
      <w:marRight w:val="0"/>
      <w:marTop w:val="0"/>
      <w:marBottom w:val="0"/>
      <w:divBdr>
        <w:top w:val="none" w:sz="0" w:space="0" w:color="auto"/>
        <w:left w:val="none" w:sz="0" w:space="0" w:color="auto"/>
        <w:bottom w:val="none" w:sz="0" w:space="0" w:color="auto"/>
        <w:right w:val="none" w:sz="0" w:space="0" w:color="auto"/>
      </w:divBdr>
    </w:div>
    <w:div w:id="1208566310">
      <w:bodyDiv w:val="1"/>
      <w:marLeft w:val="0"/>
      <w:marRight w:val="0"/>
      <w:marTop w:val="0"/>
      <w:marBottom w:val="0"/>
      <w:divBdr>
        <w:top w:val="none" w:sz="0" w:space="0" w:color="auto"/>
        <w:left w:val="none" w:sz="0" w:space="0" w:color="auto"/>
        <w:bottom w:val="none" w:sz="0" w:space="0" w:color="auto"/>
        <w:right w:val="none" w:sz="0" w:space="0" w:color="auto"/>
      </w:divBdr>
    </w:div>
    <w:div w:id="1224753596">
      <w:bodyDiv w:val="1"/>
      <w:marLeft w:val="0"/>
      <w:marRight w:val="0"/>
      <w:marTop w:val="0"/>
      <w:marBottom w:val="0"/>
      <w:divBdr>
        <w:top w:val="none" w:sz="0" w:space="0" w:color="auto"/>
        <w:left w:val="none" w:sz="0" w:space="0" w:color="auto"/>
        <w:bottom w:val="none" w:sz="0" w:space="0" w:color="auto"/>
        <w:right w:val="none" w:sz="0" w:space="0" w:color="auto"/>
      </w:divBdr>
      <w:divsChild>
        <w:div w:id="505946817">
          <w:marLeft w:val="0"/>
          <w:marRight w:val="0"/>
          <w:marTop w:val="0"/>
          <w:marBottom w:val="0"/>
          <w:divBdr>
            <w:top w:val="none" w:sz="0" w:space="0" w:color="auto"/>
            <w:left w:val="none" w:sz="0" w:space="0" w:color="auto"/>
            <w:bottom w:val="none" w:sz="0" w:space="0" w:color="auto"/>
            <w:right w:val="none" w:sz="0" w:space="0" w:color="auto"/>
          </w:divBdr>
        </w:div>
        <w:div w:id="1638536221">
          <w:marLeft w:val="0"/>
          <w:marRight w:val="0"/>
          <w:marTop w:val="0"/>
          <w:marBottom w:val="0"/>
          <w:divBdr>
            <w:top w:val="none" w:sz="0" w:space="0" w:color="auto"/>
            <w:left w:val="none" w:sz="0" w:space="0" w:color="auto"/>
            <w:bottom w:val="none" w:sz="0" w:space="0" w:color="auto"/>
            <w:right w:val="none" w:sz="0" w:space="0" w:color="auto"/>
          </w:divBdr>
        </w:div>
        <w:div w:id="499733875">
          <w:marLeft w:val="0"/>
          <w:marRight w:val="0"/>
          <w:marTop w:val="0"/>
          <w:marBottom w:val="0"/>
          <w:divBdr>
            <w:top w:val="none" w:sz="0" w:space="0" w:color="auto"/>
            <w:left w:val="none" w:sz="0" w:space="0" w:color="auto"/>
            <w:bottom w:val="none" w:sz="0" w:space="0" w:color="auto"/>
            <w:right w:val="none" w:sz="0" w:space="0" w:color="auto"/>
          </w:divBdr>
        </w:div>
        <w:div w:id="1168323453">
          <w:marLeft w:val="0"/>
          <w:marRight w:val="0"/>
          <w:marTop w:val="0"/>
          <w:marBottom w:val="0"/>
          <w:divBdr>
            <w:top w:val="none" w:sz="0" w:space="0" w:color="auto"/>
            <w:left w:val="none" w:sz="0" w:space="0" w:color="auto"/>
            <w:bottom w:val="none" w:sz="0" w:space="0" w:color="auto"/>
            <w:right w:val="none" w:sz="0" w:space="0" w:color="auto"/>
          </w:divBdr>
        </w:div>
        <w:div w:id="1673945926">
          <w:marLeft w:val="0"/>
          <w:marRight w:val="0"/>
          <w:marTop w:val="0"/>
          <w:marBottom w:val="0"/>
          <w:divBdr>
            <w:top w:val="none" w:sz="0" w:space="0" w:color="auto"/>
            <w:left w:val="none" w:sz="0" w:space="0" w:color="auto"/>
            <w:bottom w:val="none" w:sz="0" w:space="0" w:color="auto"/>
            <w:right w:val="none" w:sz="0" w:space="0" w:color="auto"/>
          </w:divBdr>
        </w:div>
        <w:div w:id="646857656">
          <w:marLeft w:val="0"/>
          <w:marRight w:val="0"/>
          <w:marTop w:val="0"/>
          <w:marBottom w:val="0"/>
          <w:divBdr>
            <w:top w:val="none" w:sz="0" w:space="0" w:color="auto"/>
            <w:left w:val="none" w:sz="0" w:space="0" w:color="auto"/>
            <w:bottom w:val="none" w:sz="0" w:space="0" w:color="auto"/>
            <w:right w:val="none" w:sz="0" w:space="0" w:color="auto"/>
          </w:divBdr>
        </w:div>
        <w:div w:id="33821969">
          <w:marLeft w:val="0"/>
          <w:marRight w:val="0"/>
          <w:marTop w:val="0"/>
          <w:marBottom w:val="0"/>
          <w:divBdr>
            <w:top w:val="none" w:sz="0" w:space="0" w:color="auto"/>
            <w:left w:val="none" w:sz="0" w:space="0" w:color="auto"/>
            <w:bottom w:val="none" w:sz="0" w:space="0" w:color="auto"/>
            <w:right w:val="none" w:sz="0" w:space="0" w:color="auto"/>
          </w:divBdr>
        </w:div>
        <w:div w:id="768626826">
          <w:marLeft w:val="0"/>
          <w:marRight w:val="0"/>
          <w:marTop w:val="0"/>
          <w:marBottom w:val="0"/>
          <w:divBdr>
            <w:top w:val="none" w:sz="0" w:space="0" w:color="auto"/>
            <w:left w:val="none" w:sz="0" w:space="0" w:color="auto"/>
            <w:bottom w:val="none" w:sz="0" w:space="0" w:color="auto"/>
            <w:right w:val="none" w:sz="0" w:space="0" w:color="auto"/>
          </w:divBdr>
        </w:div>
        <w:div w:id="1371951098">
          <w:marLeft w:val="0"/>
          <w:marRight w:val="0"/>
          <w:marTop w:val="0"/>
          <w:marBottom w:val="0"/>
          <w:divBdr>
            <w:top w:val="none" w:sz="0" w:space="0" w:color="auto"/>
            <w:left w:val="none" w:sz="0" w:space="0" w:color="auto"/>
            <w:bottom w:val="none" w:sz="0" w:space="0" w:color="auto"/>
            <w:right w:val="none" w:sz="0" w:space="0" w:color="auto"/>
          </w:divBdr>
        </w:div>
        <w:div w:id="1519926432">
          <w:marLeft w:val="0"/>
          <w:marRight w:val="0"/>
          <w:marTop w:val="0"/>
          <w:marBottom w:val="0"/>
          <w:divBdr>
            <w:top w:val="none" w:sz="0" w:space="0" w:color="auto"/>
            <w:left w:val="none" w:sz="0" w:space="0" w:color="auto"/>
            <w:bottom w:val="none" w:sz="0" w:space="0" w:color="auto"/>
            <w:right w:val="none" w:sz="0" w:space="0" w:color="auto"/>
          </w:divBdr>
        </w:div>
        <w:div w:id="1815174709">
          <w:marLeft w:val="0"/>
          <w:marRight w:val="0"/>
          <w:marTop w:val="0"/>
          <w:marBottom w:val="0"/>
          <w:divBdr>
            <w:top w:val="none" w:sz="0" w:space="0" w:color="auto"/>
            <w:left w:val="none" w:sz="0" w:space="0" w:color="auto"/>
            <w:bottom w:val="none" w:sz="0" w:space="0" w:color="auto"/>
            <w:right w:val="none" w:sz="0" w:space="0" w:color="auto"/>
          </w:divBdr>
        </w:div>
        <w:div w:id="1278607808">
          <w:marLeft w:val="0"/>
          <w:marRight w:val="0"/>
          <w:marTop w:val="0"/>
          <w:marBottom w:val="0"/>
          <w:divBdr>
            <w:top w:val="none" w:sz="0" w:space="0" w:color="auto"/>
            <w:left w:val="none" w:sz="0" w:space="0" w:color="auto"/>
            <w:bottom w:val="none" w:sz="0" w:space="0" w:color="auto"/>
            <w:right w:val="none" w:sz="0" w:space="0" w:color="auto"/>
          </w:divBdr>
        </w:div>
        <w:div w:id="723875051">
          <w:marLeft w:val="0"/>
          <w:marRight w:val="0"/>
          <w:marTop w:val="0"/>
          <w:marBottom w:val="0"/>
          <w:divBdr>
            <w:top w:val="none" w:sz="0" w:space="0" w:color="auto"/>
            <w:left w:val="none" w:sz="0" w:space="0" w:color="auto"/>
            <w:bottom w:val="none" w:sz="0" w:space="0" w:color="auto"/>
            <w:right w:val="none" w:sz="0" w:space="0" w:color="auto"/>
          </w:divBdr>
        </w:div>
        <w:div w:id="214319167">
          <w:marLeft w:val="0"/>
          <w:marRight w:val="0"/>
          <w:marTop w:val="0"/>
          <w:marBottom w:val="0"/>
          <w:divBdr>
            <w:top w:val="none" w:sz="0" w:space="0" w:color="auto"/>
            <w:left w:val="none" w:sz="0" w:space="0" w:color="auto"/>
            <w:bottom w:val="none" w:sz="0" w:space="0" w:color="auto"/>
            <w:right w:val="none" w:sz="0" w:space="0" w:color="auto"/>
          </w:divBdr>
        </w:div>
        <w:div w:id="1451971351">
          <w:marLeft w:val="0"/>
          <w:marRight w:val="0"/>
          <w:marTop w:val="0"/>
          <w:marBottom w:val="0"/>
          <w:divBdr>
            <w:top w:val="none" w:sz="0" w:space="0" w:color="auto"/>
            <w:left w:val="none" w:sz="0" w:space="0" w:color="auto"/>
            <w:bottom w:val="none" w:sz="0" w:space="0" w:color="auto"/>
            <w:right w:val="none" w:sz="0" w:space="0" w:color="auto"/>
          </w:divBdr>
        </w:div>
        <w:div w:id="1182624547">
          <w:marLeft w:val="0"/>
          <w:marRight w:val="0"/>
          <w:marTop w:val="0"/>
          <w:marBottom w:val="0"/>
          <w:divBdr>
            <w:top w:val="none" w:sz="0" w:space="0" w:color="auto"/>
            <w:left w:val="none" w:sz="0" w:space="0" w:color="auto"/>
            <w:bottom w:val="none" w:sz="0" w:space="0" w:color="auto"/>
            <w:right w:val="none" w:sz="0" w:space="0" w:color="auto"/>
          </w:divBdr>
        </w:div>
        <w:div w:id="1348406481">
          <w:marLeft w:val="0"/>
          <w:marRight w:val="0"/>
          <w:marTop w:val="0"/>
          <w:marBottom w:val="0"/>
          <w:divBdr>
            <w:top w:val="none" w:sz="0" w:space="0" w:color="auto"/>
            <w:left w:val="none" w:sz="0" w:space="0" w:color="auto"/>
            <w:bottom w:val="none" w:sz="0" w:space="0" w:color="auto"/>
            <w:right w:val="none" w:sz="0" w:space="0" w:color="auto"/>
          </w:divBdr>
        </w:div>
        <w:div w:id="1142384730">
          <w:marLeft w:val="0"/>
          <w:marRight w:val="0"/>
          <w:marTop w:val="0"/>
          <w:marBottom w:val="0"/>
          <w:divBdr>
            <w:top w:val="none" w:sz="0" w:space="0" w:color="auto"/>
            <w:left w:val="none" w:sz="0" w:space="0" w:color="auto"/>
            <w:bottom w:val="none" w:sz="0" w:space="0" w:color="auto"/>
            <w:right w:val="none" w:sz="0" w:space="0" w:color="auto"/>
          </w:divBdr>
        </w:div>
        <w:div w:id="2060543039">
          <w:marLeft w:val="0"/>
          <w:marRight w:val="0"/>
          <w:marTop w:val="0"/>
          <w:marBottom w:val="0"/>
          <w:divBdr>
            <w:top w:val="none" w:sz="0" w:space="0" w:color="auto"/>
            <w:left w:val="none" w:sz="0" w:space="0" w:color="auto"/>
            <w:bottom w:val="none" w:sz="0" w:space="0" w:color="auto"/>
            <w:right w:val="none" w:sz="0" w:space="0" w:color="auto"/>
          </w:divBdr>
        </w:div>
        <w:div w:id="1714767071">
          <w:marLeft w:val="0"/>
          <w:marRight w:val="0"/>
          <w:marTop w:val="0"/>
          <w:marBottom w:val="0"/>
          <w:divBdr>
            <w:top w:val="none" w:sz="0" w:space="0" w:color="auto"/>
            <w:left w:val="none" w:sz="0" w:space="0" w:color="auto"/>
            <w:bottom w:val="none" w:sz="0" w:space="0" w:color="auto"/>
            <w:right w:val="none" w:sz="0" w:space="0" w:color="auto"/>
          </w:divBdr>
        </w:div>
        <w:div w:id="1279950274">
          <w:marLeft w:val="0"/>
          <w:marRight w:val="0"/>
          <w:marTop w:val="0"/>
          <w:marBottom w:val="0"/>
          <w:divBdr>
            <w:top w:val="none" w:sz="0" w:space="0" w:color="auto"/>
            <w:left w:val="none" w:sz="0" w:space="0" w:color="auto"/>
            <w:bottom w:val="none" w:sz="0" w:space="0" w:color="auto"/>
            <w:right w:val="none" w:sz="0" w:space="0" w:color="auto"/>
          </w:divBdr>
        </w:div>
        <w:div w:id="839321321">
          <w:marLeft w:val="0"/>
          <w:marRight w:val="0"/>
          <w:marTop w:val="0"/>
          <w:marBottom w:val="0"/>
          <w:divBdr>
            <w:top w:val="none" w:sz="0" w:space="0" w:color="auto"/>
            <w:left w:val="none" w:sz="0" w:space="0" w:color="auto"/>
            <w:bottom w:val="none" w:sz="0" w:space="0" w:color="auto"/>
            <w:right w:val="none" w:sz="0" w:space="0" w:color="auto"/>
          </w:divBdr>
        </w:div>
        <w:div w:id="678970702">
          <w:marLeft w:val="0"/>
          <w:marRight w:val="0"/>
          <w:marTop w:val="0"/>
          <w:marBottom w:val="0"/>
          <w:divBdr>
            <w:top w:val="none" w:sz="0" w:space="0" w:color="auto"/>
            <w:left w:val="none" w:sz="0" w:space="0" w:color="auto"/>
            <w:bottom w:val="none" w:sz="0" w:space="0" w:color="auto"/>
            <w:right w:val="none" w:sz="0" w:space="0" w:color="auto"/>
          </w:divBdr>
        </w:div>
        <w:div w:id="1555773934">
          <w:marLeft w:val="0"/>
          <w:marRight w:val="0"/>
          <w:marTop w:val="0"/>
          <w:marBottom w:val="0"/>
          <w:divBdr>
            <w:top w:val="none" w:sz="0" w:space="0" w:color="auto"/>
            <w:left w:val="none" w:sz="0" w:space="0" w:color="auto"/>
            <w:bottom w:val="none" w:sz="0" w:space="0" w:color="auto"/>
            <w:right w:val="none" w:sz="0" w:space="0" w:color="auto"/>
          </w:divBdr>
        </w:div>
        <w:div w:id="2105612597">
          <w:marLeft w:val="0"/>
          <w:marRight w:val="0"/>
          <w:marTop w:val="0"/>
          <w:marBottom w:val="0"/>
          <w:divBdr>
            <w:top w:val="none" w:sz="0" w:space="0" w:color="auto"/>
            <w:left w:val="none" w:sz="0" w:space="0" w:color="auto"/>
            <w:bottom w:val="none" w:sz="0" w:space="0" w:color="auto"/>
            <w:right w:val="none" w:sz="0" w:space="0" w:color="auto"/>
          </w:divBdr>
        </w:div>
        <w:div w:id="386808810">
          <w:marLeft w:val="0"/>
          <w:marRight w:val="0"/>
          <w:marTop w:val="0"/>
          <w:marBottom w:val="0"/>
          <w:divBdr>
            <w:top w:val="none" w:sz="0" w:space="0" w:color="auto"/>
            <w:left w:val="none" w:sz="0" w:space="0" w:color="auto"/>
            <w:bottom w:val="none" w:sz="0" w:space="0" w:color="auto"/>
            <w:right w:val="none" w:sz="0" w:space="0" w:color="auto"/>
          </w:divBdr>
        </w:div>
      </w:divsChild>
    </w:div>
    <w:div w:id="1364017648">
      <w:bodyDiv w:val="1"/>
      <w:marLeft w:val="0"/>
      <w:marRight w:val="0"/>
      <w:marTop w:val="0"/>
      <w:marBottom w:val="0"/>
      <w:divBdr>
        <w:top w:val="none" w:sz="0" w:space="0" w:color="auto"/>
        <w:left w:val="none" w:sz="0" w:space="0" w:color="auto"/>
        <w:bottom w:val="none" w:sz="0" w:space="0" w:color="auto"/>
        <w:right w:val="none" w:sz="0" w:space="0" w:color="auto"/>
      </w:divBdr>
    </w:div>
    <w:div w:id="1597013528">
      <w:bodyDiv w:val="1"/>
      <w:marLeft w:val="0"/>
      <w:marRight w:val="0"/>
      <w:marTop w:val="0"/>
      <w:marBottom w:val="0"/>
      <w:divBdr>
        <w:top w:val="none" w:sz="0" w:space="0" w:color="auto"/>
        <w:left w:val="none" w:sz="0" w:space="0" w:color="auto"/>
        <w:bottom w:val="none" w:sz="0" w:space="0" w:color="auto"/>
        <w:right w:val="none" w:sz="0" w:space="0" w:color="auto"/>
      </w:divBdr>
      <w:divsChild>
        <w:div w:id="183708375">
          <w:marLeft w:val="0"/>
          <w:marRight w:val="0"/>
          <w:marTop w:val="0"/>
          <w:marBottom w:val="0"/>
          <w:divBdr>
            <w:top w:val="none" w:sz="0" w:space="0" w:color="auto"/>
            <w:left w:val="none" w:sz="0" w:space="0" w:color="auto"/>
            <w:bottom w:val="none" w:sz="0" w:space="0" w:color="auto"/>
            <w:right w:val="none" w:sz="0" w:space="0" w:color="auto"/>
          </w:divBdr>
        </w:div>
        <w:div w:id="1321301">
          <w:marLeft w:val="0"/>
          <w:marRight w:val="0"/>
          <w:marTop w:val="0"/>
          <w:marBottom w:val="0"/>
          <w:divBdr>
            <w:top w:val="none" w:sz="0" w:space="0" w:color="auto"/>
            <w:left w:val="none" w:sz="0" w:space="0" w:color="auto"/>
            <w:bottom w:val="none" w:sz="0" w:space="0" w:color="auto"/>
            <w:right w:val="none" w:sz="0" w:space="0" w:color="auto"/>
          </w:divBdr>
        </w:div>
        <w:div w:id="721713067">
          <w:marLeft w:val="0"/>
          <w:marRight w:val="0"/>
          <w:marTop w:val="0"/>
          <w:marBottom w:val="0"/>
          <w:divBdr>
            <w:top w:val="none" w:sz="0" w:space="0" w:color="auto"/>
            <w:left w:val="none" w:sz="0" w:space="0" w:color="auto"/>
            <w:bottom w:val="none" w:sz="0" w:space="0" w:color="auto"/>
            <w:right w:val="none" w:sz="0" w:space="0" w:color="auto"/>
          </w:divBdr>
        </w:div>
        <w:div w:id="46606474">
          <w:marLeft w:val="0"/>
          <w:marRight w:val="0"/>
          <w:marTop w:val="0"/>
          <w:marBottom w:val="0"/>
          <w:divBdr>
            <w:top w:val="none" w:sz="0" w:space="0" w:color="auto"/>
            <w:left w:val="none" w:sz="0" w:space="0" w:color="auto"/>
            <w:bottom w:val="none" w:sz="0" w:space="0" w:color="auto"/>
            <w:right w:val="none" w:sz="0" w:space="0" w:color="auto"/>
          </w:divBdr>
        </w:div>
        <w:div w:id="1134984011">
          <w:marLeft w:val="0"/>
          <w:marRight w:val="0"/>
          <w:marTop w:val="0"/>
          <w:marBottom w:val="0"/>
          <w:divBdr>
            <w:top w:val="none" w:sz="0" w:space="0" w:color="auto"/>
            <w:left w:val="none" w:sz="0" w:space="0" w:color="auto"/>
            <w:bottom w:val="none" w:sz="0" w:space="0" w:color="auto"/>
            <w:right w:val="none" w:sz="0" w:space="0" w:color="auto"/>
          </w:divBdr>
        </w:div>
        <w:div w:id="160852981">
          <w:marLeft w:val="0"/>
          <w:marRight w:val="0"/>
          <w:marTop w:val="0"/>
          <w:marBottom w:val="0"/>
          <w:divBdr>
            <w:top w:val="none" w:sz="0" w:space="0" w:color="auto"/>
            <w:left w:val="none" w:sz="0" w:space="0" w:color="auto"/>
            <w:bottom w:val="none" w:sz="0" w:space="0" w:color="auto"/>
            <w:right w:val="none" w:sz="0" w:space="0" w:color="auto"/>
          </w:divBdr>
        </w:div>
        <w:div w:id="756295004">
          <w:marLeft w:val="0"/>
          <w:marRight w:val="0"/>
          <w:marTop w:val="0"/>
          <w:marBottom w:val="0"/>
          <w:divBdr>
            <w:top w:val="none" w:sz="0" w:space="0" w:color="auto"/>
            <w:left w:val="none" w:sz="0" w:space="0" w:color="auto"/>
            <w:bottom w:val="none" w:sz="0" w:space="0" w:color="auto"/>
            <w:right w:val="none" w:sz="0" w:space="0" w:color="auto"/>
          </w:divBdr>
        </w:div>
        <w:div w:id="1466239648">
          <w:marLeft w:val="0"/>
          <w:marRight w:val="0"/>
          <w:marTop w:val="0"/>
          <w:marBottom w:val="0"/>
          <w:divBdr>
            <w:top w:val="none" w:sz="0" w:space="0" w:color="auto"/>
            <w:left w:val="none" w:sz="0" w:space="0" w:color="auto"/>
            <w:bottom w:val="none" w:sz="0" w:space="0" w:color="auto"/>
            <w:right w:val="none" w:sz="0" w:space="0" w:color="auto"/>
          </w:divBdr>
        </w:div>
        <w:div w:id="477696860">
          <w:marLeft w:val="0"/>
          <w:marRight w:val="0"/>
          <w:marTop w:val="0"/>
          <w:marBottom w:val="0"/>
          <w:divBdr>
            <w:top w:val="none" w:sz="0" w:space="0" w:color="auto"/>
            <w:left w:val="none" w:sz="0" w:space="0" w:color="auto"/>
            <w:bottom w:val="none" w:sz="0" w:space="0" w:color="auto"/>
            <w:right w:val="none" w:sz="0" w:space="0" w:color="auto"/>
          </w:divBdr>
        </w:div>
        <w:div w:id="935676896">
          <w:marLeft w:val="0"/>
          <w:marRight w:val="0"/>
          <w:marTop w:val="0"/>
          <w:marBottom w:val="0"/>
          <w:divBdr>
            <w:top w:val="none" w:sz="0" w:space="0" w:color="auto"/>
            <w:left w:val="none" w:sz="0" w:space="0" w:color="auto"/>
            <w:bottom w:val="none" w:sz="0" w:space="0" w:color="auto"/>
            <w:right w:val="none" w:sz="0" w:space="0" w:color="auto"/>
          </w:divBdr>
        </w:div>
        <w:div w:id="1793939546">
          <w:marLeft w:val="0"/>
          <w:marRight w:val="0"/>
          <w:marTop w:val="0"/>
          <w:marBottom w:val="0"/>
          <w:divBdr>
            <w:top w:val="none" w:sz="0" w:space="0" w:color="auto"/>
            <w:left w:val="none" w:sz="0" w:space="0" w:color="auto"/>
            <w:bottom w:val="none" w:sz="0" w:space="0" w:color="auto"/>
            <w:right w:val="none" w:sz="0" w:space="0" w:color="auto"/>
          </w:divBdr>
        </w:div>
        <w:div w:id="541940771">
          <w:marLeft w:val="0"/>
          <w:marRight w:val="0"/>
          <w:marTop w:val="0"/>
          <w:marBottom w:val="0"/>
          <w:divBdr>
            <w:top w:val="none" w:sz="0" w:space="0" w:color="auto"/>
            <w:left w:val="none" w:sz="0" w:space="0" w:color="auto"/>
            <w:bottom w:val="none" w:sz="0" w:space="0" w:color="auto"/>
            <w:right w:val="none" w:sz="0" w:space="0" w:color="auto"/>
          </w:divBdr>
        </w:div>
        <w:div w:id="1044866521">
          <w:marLeft w:val="0"/>
          <w:marRight w:val="0"/>
          <w:marTop w:val="0"/>
          <w:marBottom w:val="0"/>
          <w:divBdr>
            <w:top w:val="none" w:sz="0" w:space="0" w:color="auto"/>
            <w:left w:val="none" w:sz="0" w:space="0" w:color="auto"/>
            <w:bottom w:val="none" w:sz="0" w:space="0" w:color="auto"/>
            <w:right w:val="none" w:sz="0" w:space="0" w:color="auto"/>
          </w:divBdr>
        </w:div>
        <w:div w:id="1750150349">
          <w:marLeft w:val="0"/>
          <w:marRight w:val="0"/>
          <w:marTop w:val="0"/>
          <w:marBottom w:val="0"/>
          <w:divBdr>
            <w:top w:val="none" w:sz="0" w:space="0" w:color="auto"/>
            <w:left w:val="none" w:sz="0" w:space="0" w:color="auto"/>
            <w:bottom w:val="none" w:sz="0" w:space="0" w:color="auto"/>
            <w:right w:val="none" w:sz="0" w:space="0" w:color="auto"/>
          </w:divBdr>
        </w:div>
        <w:div w:id="1426027140">
          <w:marLeft w:val="0"/>
          <w:marRight w:val="0"/>
          <w:marTop w:val="0"/>
          <w:marBottom w:val="0"/>
          <w:divBdr>
            <w:top w:val="none" w:sz="0" w:space="0" w:color="auto"/>
            <w:left w:val="none" w:sz="0" w:space="0" w:color="auto"/>
            <w:bottom w:val="none" w:sz="0" w:space="0" w:color="auto"/>
            <w:right w:val="none" w:sz="0" w:space="0" w:color="auto"/>
          </w:divBdr>
        </w:div>
        <w:div w:id="1579167265">
          <w:marLeft w:val="0"/>
          <w:marRight w:val="0"/>
          <w:marTop w:val="0"/>
          <w:marBottom w:val="0"/>
          <w:divBdr>
            <w:top w:val="none" w:sz="0" w:space="0" w:color="auto"/>
            <w:left w:val="none" w:sz="0" w:space="0" w:color="auto"/>
            <w:bottom w:val="none" w:sz="0" w:space="0" w:color="auto"/>
            <w:right w:val="none" w:sz="0" w:space="0" w:color="auto"/>
          </w:divBdr>
        </w:div>
        <w:div w:id="1170170161">
          <w:marLeft w:val="0"/>
          <w:marRight w:val="0"/>
          <w:marTop w:val="0"/>
          <w:marBottom w:val="0"/>
          <w:divBdr>
            <w:top w:val="none" w:sz="0" w:space="0" w:color="auto"/>
            <w:left w:val="none" w:sz="0" w:space="0" w:color="auto"/>
            <w:bottom w:val="none" w:sz="0" w:space="0" w:color="auto"/>
            <w:right w:val="none" w:sz="0" w:space="0" w:color="auto"/>
          </w:divBdr>
        </w:div>
        <w:div w:id="1217468397">
          <w:marLeft w:val="0"/>
          <w:marRight w:val="0"/>
          <w:marTop w:val="0"/>
          <w:marBottom w:val="0"/>
          <w:divBdr>
            <w:top w:val="none" w:sz="0" w:space="0" w:color="auto"/>
            <w:left w:val="none" w:sz="0" w:space="0" w:color="auto"/>
            <w:bottom w:val="none" w:sz="0" w:space="0" w:color="auto"/>
            <w:right w:val="none" w:sz="0" w:space="0" w:color="auto"/>
          </w:divBdr>
        </w:div>
        <w:div w:id="2008555864">
          <w:marLeft w:val="0"/>
          <w:marRight w:val="0"/>
          <w:marTop w:val="0"/>
          <w:marBottom w:val="0"/>
          <w:divBdr>
            <w:top w:val="none" w:sz="0" w:space="0" w:color="auto"/>
            <w:left w:val="none" w:sz="0" w:space="0" w:color="auto"/>
            <w:bottom w:val="none" w:sz="0" w:space="0" w:color="auto"/>
            <w:right w:val="none" w:sz="0" w:space="0" w:color="auto"/>
          </w:divBdr>
        </w:div>
        <w:div w:id="736712036">
          <w:marLeft w:val="0"/>
          <w:marRight w:val="0"/>
          <w:marTop w:val="0"/>
          <w:marBottom w:val="0"/>
          <w:divBdr>
            <w:top w:val="none" w:sz="0" w:space="0" w:color="auto"/>
            <w:left w:val="none" w:sz="0" w:space="0" w:color="auto"/>
            <w:bottom w:val="none" w:sz="0" w:space="0" w:color="auto"/>
            <w:right w:val="none" w:sz="0" w:space="0" w:color="auto"/>
          </w:divBdr>
        </w:div>
        <w:div w:id="1977295144">
          <w:marLeft w:val="0"/>
          <w:marRight w:val="0"/>
          <w:marTop w:val="0"/>
          <w:marBottom w:val="0"/>
          <w:divBdr>
            <w:top w:val="none" w:sz="0" w:space="0" w:color="auto"/>
            <w:left w:val="none" w:sz="0" w:space="0" w:color="auto"/>
            <w:bottom w:val="none" w:sz="0" w:space="0" w:color="auto"/>
            <w:right w:val="none" w:sz="0" w:space="0" w:color="auto"/>
          </w:divBdr>
        </w:div>
        <w:div w:id="2067291591">
          <w:marLeft w:val="0"/>
          <w:marRight w:val="0"/>
          <w:marTop w:val="0"/>
          <w:marBottom w:val="0"/>
          <w:divBdr>
            <w:top w:val="none" w:sz="0" w:space="0" w:color="auto"/>
            <w:left w:val="none" w:sz="0" w:space="0" w:color="auto"/>
            <w:bottom w:val="none" w:sz="0" w:space="0" w:color="auto"/>
            <w:right w:val="none" w:sz="0" w:space="0" w:color="auto"/>
          </w:divBdr>
        </w:div>
        <w:div w:id="1283808189">
          <w:marLeft w:val="0"/>
          <w:marRight w:val="0"/>
          <w:marTop w:val="0"/>
          <w:marBottom w:val="0"/>
          <w:divBdr>
            <w:top w:val="none" w:sz="0" w:space="0" w:color="auto"/>
            <w:left w:val="none" w:sz="0" w:space="0" w:color="auto"/>
            <w:bottom w:val="none" w:sz="0" w:space="0" w:color="auto"/>
            <w:right w:val="none" w:sz="0" w:space="0" w:color="auto"/>
          </w:divBdr>
        </w:div>
        <w:div w:id="389620712">
          <w:marLeft w:val="0"/>
          <w:marRight w:val="0"/>
          <w:marTop w:val="0"/>
          <w:marBottom w:val="0"/>
          <w:divBdr>
            <w:top w:val="none" w:sz="0" w:space="0" w:color="auto"/>
            <w:left w:val="none" w:sz="0" w:space="0" w:color="auto"/>
            <w:bottom w:val="none" w:sz="0" w:space="0" w:color="auto"/>
            <w:right w:val="none" w:sz="0" w:space="0" w:color="auto"/>
          </w:divBdr>
        </w:div>
        <w:div w:id="21592326">
          <w:marLeft w:val="0"/>
          <w:marRight w:val="0"/>
          <w:marTop w:val="0"/>
          <w:marBottom w:val="0"/>
          <w:divBdr>
            <w:top w:val="none" w:sz="0" w:space="0" w:color="auto"/>
            <w:left w:val="none" w:sz="0" w:space="0" w:color="auto"/>
            <w:bottom w:val="none" w:sz="0" w:space="0" w:color="auto"/>
            <w:right w:val="none" w:sz="0" w:space="0" w:color="auto"/>
          </w:divBdr>
        </w:div>
        <w:div w:id="2006281891">
          <w:marLeft w:val="0"/>
          <w:marRight w:val="0"/>
          <w:marTop w:val="0"/>
          <w:marBottom w:val="0"/>
          <w:divBdr>
            <w:top w:val="none" w:sz="0" w:space="0" w:color="auto"/>
            <w:left w:val="none" w:sz="0" w:space="0" w:color="auto"/>
            <w:bottom w:val="none" w:sz="0" w:space="0" w:color="auto"/>
            <w:right w:val="none" w:sz="0" w:space="0" w:color="auto"/>
          </w:divBdr>
        </w:div>
      </w:divsChild>
    </w:div>
    <w:div w:id="1904025905">
      <w:bodyDiv w:val="1"/>
      <w:marLeft w:val="0"/>
      <w:marRight w:val="0"/>
      <w:marTop w:val="0"/>
      <w:marBottom w:val="0"/>
      <w:divBdr>
        <w:top w:val="none" w:sz="0" w:space="0" w:color="auto"/>
        <w:left w:val="none" w:sz="0" w:space="0" w:color="auto"/>
        <w:bottom w:val="none" w:sz="0" w:space="0" w:color="auto"/>
        <w:right w:val="none" w:sz="0" w:space="0" w:color="auto"/>
      </w:divBdr>
    </w:div>
    <w:div w:id="2109111689">
      <w:bodyDiv w:val="1"/>
      <w:marLeft w:val="0"/>
      <w:marRight w:val="0"/>
      <w:marTop w:val="0"/>
      <w:marBottom w:val="0"/>
      <w:divBdr>
        <w:top w:val="none" w:sz="0" w:space="0" w:color="auto"/>
        <w:left w:val="none" w:sz="0" w:space="0" w:color="auto"/>
        <w:bottom w:val="none" w:sz="0" w:space="0" w:color="auto"/>
        <w:right w:val="none" w:sz="0" w:space="0" w:color="auto"/>
      </w:divBdr>
    </w:div>
    <w:div w:id="211316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2766</Words>
  <Characters>14661</Characters>
  <Application>Microsoft Office Word</Application>
  <DocSecurity>0</DocSecurity>
  <Lines>122</Lines>
  <Paragraphs>34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Tove Frisch</dc:creator>
  <cp:keywords/>
  <dc:description/>
  <cp:lastModifiedBy>Tove Frisch</cp:lastModifiedBy>
  <cp:revision>11</cp:revision>
  <dcterms:created xsi:type="dcterms:W3CDTF">2024-12-20T13:23:00Z</dcterms:created>
  <dcterms:modified xsi:type="dcterms:W3CDTF">2024-12-20T14:05:00Z</dcterms:modified>
</cp:coreProperties>
</file>